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94" w:rsidRPr="00536E94" w:rsidRDefault="00536E94" w:rsidP="00536E94">
      <w:pPr>
        <w:spacing w:after="160" w:line="259" w:lineRule="auto"/>
        <w:jc w:val="center"/>
        <w:rPr>
          <w:rFonts w:eastAsiaTheme="minorHAnsi"/>
          <w:b/>
          <w:sz w:val="28"/>
          <w:szCs w:val="28"/>
          <w:lang w:val="uk-UA" w:eastAsia="en-US"/>
        </w:rPr>
      </w:pPr>
      <w:r w:rsidRPr="00536E94">
        <w:rPr>
          <w:rFonts w:eastAsiaTheme="minorHAnsi"/>
          <w:b/>
          <w:sz w:val="28"/>
          <w:szCs w:val="28"/>
          <w:lang w:val="uk-UA" w:eastAsia="en-US"/>
        </w:rPr>
        <w:t>Інформація про виконання бюджетних програм за 201</w:t>
      </w:r>
      <w:r w:rsidR="001365DD">
        <w:rPr>
          <w:rFonts w:eastAsiaTheme="minorHAnsi"/>
          <w:b/>
          <w:sz w:val="28"/>
          <w:szCs w:val="28"/>
          <w:lang w:val="uk-UA" w:eastAsia="en-US"/>
        </w:rPr>
        <w:t>9</w:t>
      </w:r>
      <w:r w:rsidRPr="00536E94">
        <w:rPr>
          <w:rFonts w:eastAsiaTheme="minorHAnsi"/>
          <w:b/>
          <w:sz w:val="28"/>
          <w:szCs w:val="28"/>
          <w:lang w:val="uk-UA" w:eastAsia="en-US"/>
        </w:rPr>
        <w:t xml:space="preserve"> рік </w:t>
      </w:r>
      <w:r w:rsidR="001365DD">
        <w:rPr>
          <w:rFonts w:eastAsiaTheme="minorHAnsi"/>
          <w:b/>
          <w:sz w:val="28"/>
          <w:szCs w:val="28"/>
          <w:lang w:val="uk-UA" w:eastAsia="en-US"/>
        </w:rPr>
        <w:t xml:space="preserve">                              </w:t>
      </w:r>
      <w:r w:rsidRPr="00536E94">
        <w:rPr>
          <w:rFonts w:eastAsiaTheme="minorHAnsi"/>
          <w:b/>
          <w:sz w:val="28"/>
          <w:szCs w:val="28"/>
          <w:lang w:val="uk-UA" w:eastAsia="en-US"/>
        </w:rPr>
        <w:t xml:space="preserve">по головному розпоряднику бюджетних коштів </w:t>
      </w:r>
      <w:r w:rsidR="001365DD">
        <w:rPr>
          <w:rFonts w:eastAsiaTheme="minorHAnsi"/>
          <w:b/>
          <w:sz w:val="28"/>
          <w:szCs w:val="28"/>
          <w:lang w:val="uk-UA" w:eastAsia="en-US"/>
        </w:rPr>
        <w:t>-</w:t>
      </w:r>
      <w:r w:rsidRPr="00536E94">
        <w:rPr>
          <w:rFonts w:eastAsiaTheme="minorHAnsi"/>
          <w:b/>
          <w:sz w:val="28"/>
          <w:szCs w:val="28"/>
          <w:lang w:val="uk-UA" w:eastAsia="en-US"/>
        </w:rPr>
        <w:t xml:space="preserve"> департаменту інфраструктури міста Сумської міської ради</w:t>
      </w:r>
    </w:p>
    <w:p w:rsidR="00536E94" w:rsidRDefault="00536E94" w:rsidP="00536E94">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Pr="00536E94">
        <w:rPr>
          <w:rFonts w:eastAsiaTheme="minorHAnsi"/>
          <w:sz w:val="28"/>
          <w:szCs w:val="28"/>
          <w:lang w:val="uk-UA" w:eastAsia="en-US"/>
        </w:rPr>
        <w:t xml:space="preserve">Відповідно до Положення про </w:t>
      </w:r>
      <w:r w:rsidR="001365DD">
        <w:rPr>
          <w:rFonts w:eastAsiaTheme="minorHAnsi"/>
          <w:sz w:val="28"/>
          <w:szCs w:val="28"/>
          <w:lang w:val="uk-UA" w:eastAsia="en-US"/>
        </w:rPr>
        <w:t>Д</w:t>
      </w:r>
      <w:r w:rsidRPr="00536E94">
        <w:rPr>
          <w:rFonts w:eastAsiaTheme="minorHAnsi"/>
          <w:sz w:val="28"/>
          <w:szCs w:val="28"/>
          <w:lang w:val="uk-UA" w:eastAsia="en-US"/>
        </w:rPr>
        <w:t xml:space="preserve">епартамент інфраструктури міста Сумської міської ради від 31 травня 2017 року № 2153 – МР (зі змінами) </w:t>
      </w:r>
      <w:r w:rsidR="001365DD">
        <w:rPr>
          <w:rFonts w:eastAsiaTheme="minorHAnsi"/>
          <w:sz w:val="28"/>
          <w:szCs w:val="28"/>
          <w:lang w:val="uk-UA" w:eastAsia="en-US"/>
        </w:rPr>
        <w:t>Д</w:t>
      </w:r>
      <w:r w:rsidRPr="00536E94">
        <w:rPr>
          <w:rFonts w:eastAsiaTheme="minorHAnsi"/>
          <w:sz w:val="28"/>
          <w:szCs w:val="28"/>
          <w:lang w:val="uk-UA" w:eastAsia="en-US"/>
        </w:rPr>
        <w:t>епартамент інфраструктури міста Сумської міської ради є виконавчим органом Сумської міської  ради.</w:t>
      </w:r>
    </w:p>
    <w:p w:rsidR="00536E94" w:rsidRPr="00536E94" w:rsidRDefault="00536E94" w:rsidP="00536E94">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Pr="00536E94">
        <w:rPr>
          <w:rFonts w:eastAsiaTheme="minorHAnsi"/>
          <w:sz w:val="28"/>
          <w:szCs w:val="28"/>
          <w:lang w:val="uk-UA" w:eastAsia="en-US"/>
        </w:rPr>
        <w:t xml:space="preserve">Задачі, що ставляться перед </w:t>
      </w:r>
      <w:r w:rsidR="001365DD">
        <w:rPr>
          <w:rFonts w:eastAsiaTheme="minorHAnsi"/>
          <w:sz w:val="28"/>
          <w:szCs w:val="28"/>
          <w:lang w:val="uk-UA" w:eastAsia="en-US"/>
        </w:rPr>
        <w:t>Д</w:t>
      </w:r>
      <w:r w:rsidRPr="00536E94">
        <w:rPr>
          <w:rFonts w:eastAsiaTheme="minorHAnsi"/>
          <w:sz w:val="28"/>
          <w:szCs w:val="28"/>
          <w:lang w:val="uk-UA" w:eastAsia="en-US"/>
        </w:rPr>
        <w:t xml:space="preserve">епартаментом інфраструктури міста Сумської міської ради, мають багатовекторну направленість. Інфраструктура міста це складна система, що об'єднує багато різнорідних галузей, налічує значну кількість об’єктів господарства, які мають забезпечувати та задовольняти повсякденні комунальні, побутові, соціально-культурні потреби громади. </w:t>
      </w:r>
    </w:p>
    <w:p w:rsidR="00DF0F06" w:rsidRDefault="00536E94" w:rsidP="00536E94">
      <w:pPr>
        <w:spacing w:after="160" w:line="259" w:lineRule="auto"/>
        <w:jc w:val="both"/>
        <w:rPr>
          <w:rFonts w:eastAsiaTheme="minorHAnsi"/>
          <w:sz w:val="28"/>
          <w:szCs w:val="28"/>
          <w:lang w:val="uk-UA" w:eastAsia="en-US"/>
        </w:rPr>
      </w:pPr>
      <w:r w:rsidRPr="00536E94">
        <w:rPr>
          <w:rFonts w:eastAsiaTheme="minorHAnsi"/>
          <w:sz w:val="28"/>
          <w:szCs w:val="28"/>
          <w:lang w:val="uk-UA" w:eastAsia="en-US"/>
        </w:rPr>
        <w:t xml:space="preserve"> </w:t>
      </w:r>
      <w:r w:rsidR="008B62CF">
        <w:rPr>
          <w:rFonts w:eastAsiaTheme="minorHAnsi"/>
          <w:sz w:val="28"/>
          <w:szCs w:val="28"/>
          <w:lang w:val="uk-UA" w:eastAsia="en-US"/>
        </w:rPr>
        <w:t xml:space="preserve">   </w:t>
      </w:r>
      <w:r w:rsidR="001365DD">
        <w:rPr>
          <w:rFonts w:eastAsiaTheme="minorHAnsi"/>
          <w:sz w:val="28"/>
          <w:szCs w:val="28"/>
          <w:lang w:val="uk-UA" w:eastAsia="en-US"/>
        </w:rPr>
        <w:t xml:space="preserve">  </w:t>
      </w:r>
      <w:r w:rsidR="008B62CF" w:rsidRPr="008B62CF">
        <w:rPr>
          <w:rFonts w:eastAsiaTheme="minorHAnsi"/>
          <w:sz w:val="28"/>
          <w:szCs w:val="28"/>
          <w:lang w:val="uk-UA" w:eastAsia="en-US"/>
        </w:rPr>
        <w:t>Відповідно до рішення Сумської міської ради від 19 грудня 2018 року</w:t>
      </w:r>
      <w:r w:rsidR="001365DD">
        <w:rPr>
          <w:rFonts w:eastAsiaTheme="minorHAnsi"/>
          <w:sz w:val="28"/>
          <w:szCs w:val="28"/>
          <w:lang w:val="uk-UA" w:eastAsia="en-US"/>
        </w:rPr>
        <w:t xml:space="preserve">         </w:t>
      </w:r>
      <w:r w:rsidR="008B62CF" w:rsidRPr="008B62CF">
        <w:rPr>
          <w:rFonts w:eastAsiaTheme="minorHAnsi"/>
          <w:sz w:val="28"/>
          <w:szCs w:val="28"/>
          <w:lang w:val="uk-UA" w:eastAsia="en-US"/>
        </w:rPr>
        <w:t xml:space="preserve"> № 4279-МР «Про міський бюджет на 2019 рік» (зі змінами)</w:t>
      </w:r>
      <w:r w:rsidR="00435482">
        <w:rPr>
          <w:rFonts w:eastAsiaTheme="minorHAnsi"/>
          <w:sz w:val="28"/>
          <w:szCs w:val="28"/>
          <w:lang w:val="uk-UA" w:eastAsia="en-US"/>
        </w:rPr>
        <w:t xml:space="preserve"> Департамент інфраструктури міста Сумс</w:t>
      </w:r>
      <w:r w:rsidR="008B62CF" w:rsidRPr="008B62CF">
        <w:rPr>
          <w:rFonts w:eastAsiaTheme="minorHAnsi"/>
          <w:sz w:val="28"/>
          <w:szCs w:val="28"/>
          <w:lang w:val="uk-UA" w:eastAsia="en-US"/>
        </w:rPr>
        <w:t xml:space="preserve">ької міської ради визначено головним розпорядником бюджетних коштів на виконання завдань і функцій якого передбачено видатки </w:t>
      </w:r>
      <w:r w:rsidRPr="00536E94">
        <w:rPr>
          <w:rFonts w:eastAsiaTheme="minorHAnsi"/>
          <w:sz w:val="28"/>
          <w:szCs w:val="28"/>
          <w:lang w:val="uk-UA" w:eastAsia="en-US"/>
        </w:rPr>
        <w:t xml:space="preserve">в сумі </w:t>
      </w:r>
      <w:r w:rsidRPr="00435482">
        <w:rPr>
          <w:rFonts w:eastAsiaTheme="minorHAnsi"/>
          <w:b/>
          <w:sz w:val="28"/>
          <w:szCs w:val="28"/>
          <w:lang w:val="uk-UA" w:eastAsia="en-US"/>
        </w:rPr>
        <w:t>4</w:t>
      </w:r>
      <w:r w:rsidR="00D5275C" w:rsidRPr="00435482">
        <w:rPr>
          <w:rFonts w:eastAsiaTheme="minorHAnsi"/>
          <w:b/>
          <w:sz w:val="28"/>
          <w:szCs w:val="28"/>
          <w:lang w:val="uk-UA" w:eastAsia="en-US"/>
        </w:rPr>
        <w:t>43</w:t>
      </w:r>
      <w:r w:rsidRPr="00435482">
        <w:rPr>
          <w:rFonts w:eastAsiaTheme="minorHAnsi"/>
          <w:b/>
          <w:sz w:val="28"/>
          <w:szCs w:val="28"/>
          <w:lang w:val="uk-UA" w:eastAsia="en-US"/>
        </w:rPr>
        <w:t xml:space="preserve"> млн. </w:t>
      </w:r>
      <w:r w:rsidR="00D5275C" w:rsidRPr="00435482">
        <w:rPr>
          <w:rFonts w:eastAsiaTheme="minorHAnsi"/>
          <w:b/>
          <w:sz w:val="28"/>
          <w:szCs w:val="28"/>
          <w:lang w:val="uk-UA" w:eastAsia="en-US"/>
        </w:rPr>
        <w:t>908,8</w:t>
      </w:r>
      <w:r w:rsidR="008A39A2">
        <w:rPr>
          <w:rFonts w:eastAsiaTheme="minorHAnsi"/>
          <w:b/>
          <w:sz w:val="28"/>
          <w:szCs w:val="28"/>
          <w:lang w:val="uk-UA" w:eastAsia="en-US"/>
        </w:rPr>
        <w:t xml:space="preserve"> тис. гривень</w:t>
      </w:r>
      <w:r w:rsidRPr="00536E94">
        <w:rPr>
          <w:rFonts w:eastAsiaTheme="minorHAnsi"/>
          <w:sz w:val="28"/>
          <w:szCs w:val="28"/>
          <w:lang w:val="uk-UA" w:eastAsia="en-US"/>
        </w:rPr>
        <w:t>,</w:t>
      </w:r>
      <w:r w:rsidR="008A39A2">
        <w:rPr>
          <w:rFonts w:eastAsiaTheme="minorHAnsi"/>
          <w:sz w:val="28"/>
          <w:szCs w:val="28"/>
          <w:lang w:val="uk-UA" w:eastAsia="en-US"/>
        </w:rPr>
        <w:t xml:space="preserve">                                                                </w:t>
      </w:r>
      <w:r w:rsidRPr="00536E94">
        <w:rPr>
          <w:rFonts w:eastAsiaTheme="minorHAnsi"/>
          <w:sz w:val="28"/>
          <w:szCs w:val="28"/>
          <w:lang w:val="uk-UA" w:eastAsia="en-US"/>
        </w:rPr>
        <w:t xml:space="preserve"> </w:t>
      </w:r>
      <w:r w:rsidR="008B62CF">
        <w:rPr>
          <w:rFonts w:eastAsiaTheme="minorHAnsi"/>
          <w:sz w:val="28"/>
          <w:szCs w:val="28"/>
          <w:lang w:val="uk-UA" w:eastAsia="en-US"/>
        </w:rPr>
        <w:t>в</w:t>
      </w:r>
      <w:r w:rsidRPr="00536E94">
        <w:rPr>
          <w:rFonts w:eastAsiaTheme="minorHAnsi"/>
          <w:sz w:val="28"/>
          <w:szCs w:val="28"/>
          <w:lang w:val="uk-UA" w:eastAsia="en-US"/>
        </w:rPr>
        <w:t xml:space="preserve"> 201</w:t>
      </w:r>
      <w:r w:rsidR="00D5275C">
        <w:rPr>
          <w:rFonts w:eastAsiaTheme="minorHAnsi"/>
          <w:sz w:val="28"/>
          <w:szCs w:val="28"/>
          <w:lang w:val="uk-UA" w:eastAsia="en-US"/>
        </w:rPr>
        <w:t>8</w:t>
      </w:r>
      <w:r w:rsidR="008B62CF">
        <w:rPr>
          <w:rFonts w:eastAsiaTheme="minorHAnsi"/>
          <w:sz w:val="28"/>
          <w:szCs w:val="28"/>
          <w:lang w:val="uk-UA" w:eastAsia="en-US"/>
        </w:rPr>
        <w:t xml:space="preserve"> році</w:t>
      </w:r>
      <w:r w:rsidRPr="00536E94">
        <w:rPr>
          <w:rFonts w:eastAsiaTheme="minorHAnsi"/>
          <w:sz w:val="28"/>
          <w:szCs w:val="28"/>
          <w:lang w:val="uk-UA" w:eastAsia="en-US"/>
        </w:rPr>
        <w:t xml:space="preserve"> (</w:t>
      </w:r>
      <w:r w:rsidR="008B62CF">
        <w:rPr>
          <w:rFonts w:eastAsiaTheme="minorHAnsi"/>
          <w:sz w:val="28"/>
          <w:szCs w:val="28"/>
          <w:lang w:val="uk-UA" w:eastAsia="en-US"/>
        </w:rPr>
        <w:t>263</w:t>
      </w:r>
      <w:r w:rsidRPr="00536E94">
        <w:rPr>
          <w:rFonts w:eastAsiaTheme="minorHAnsi"/>
          <w:sz w:val="28"/>
          <w:szCs w:val="28"/>
          <w:lang w:val="uk-UA" w:eastAsia="en-US"/>
        </w:rPr>
        <w:t xml:space="preserve"> млн. </w:t>
      </w:r>
      <w:r w:rsidR="008B62CF">
        <w:rPr>
          <w:rFonts w:eastAsiaTheme="minorHAnsi"/>
          <w:sz w:val="28"/>
          <w:szCs w:val="28"/>
          <w:lang w:val="uk-UA" w:eastAsia="en-US"/>
        </w:rPr>
        <w:t>837,6</w:t>
      </w:r>
      <w:r w:rsidRPr="00536E94">
        <w:rPr>
          <w:rFonts w:eastAsiaTheme="minorHAnsi"/>
          <w:sz w:val="28"/>
          <w:szCs w:val="28"/>
          <w:lang w:val="uk-UA" w:eastAsia="en-US"/>
        </w:rPr>
        <w:t xml:space="preserve"> тис.</w:t>
      </w:r>
      <w:r w:rsidR="008B62CF">
        <w:rPr>
          <w:rFonts w:eastAsiaTheme="minorHAnsi"/>
          <w:sz w:val="28"/>
          <w:szCs w:val="28"/>
          <w:lang w:val="uk-UA" w:eastAsia="en-US"/>
        </w:rPr>
        <w:t xml:space="preserve"> </w:t>
      </w:r>
      <w:r w:rsidR="008A39A2">
        <w:rPr>
          <w:rFonts w:eastAsiaTheme="minorHAnsi"/>
          <w:sz w:val="28"/>
          <w:szCs w:val="28"/>
          <w:lang w:val="uk-UA" w:eastAsia="en-US"/>
        </w:rPr>
        <w:t>гривень</w:t>
      </w:r>
      <w:r w:rsidRPr="00536E94">
        <w:rPr>
          <w:rFonts w:eastAsiaTheme="minorHAnsi"/>
          <w:sz w:val="28"/>
          <w:szCs w:val="28"/>
          <w:lang w:val="uk-UA" w:eastAsia="en-US"/>
        </w:rPr>
        <w:t>), з них видатки по загальному фонду</w:t>
      </w:r>
      <w:r w:rsidR="008B62CF">
        <w:rPr>
          <w:rFonts w:eastAsiaTheme="minorHAnsi"/>
          <w:sz w:val="28"/>
          <w:szCs w:val="28"/>
          <w:lang w:val="uk-UA" w:eastAsia="en-US"/>
        </w:rPr>
        <w:t xml:space="preserve"> складали </w:t>
      </w:r>
      <w:r w:rsidRPr="00536E94">
        <w:rPr>
          <w:rFonts w:eastAsiaTheme="minorHAnsi"/>
          <w:sz w:val="28"/>
          <w:szCs w:val="28"/>
          <w:lang w:val="uk-UA" w:eastAsia="en-US"/>
        </w:rPr>
        <w:t>25</w:t>
      </w:r>
      <w:r w:rsidR="008B62CF">
        <w:rPr>
          <w:rFonts w:eastAsiaTheme="minorHAnsi"/>
          <w:sz w:val="28"/>
          <w:szCs w:val="28"/>
          <w:lang w:val="uk-UA" w:eastAsia="en-US"/>
        </w:rPr>
        <w:t>2</w:t>
      </w:r>
      <w:r w:rsidRPr="00536E94">
        <w:rPr>
          <w:rFonts w:eastAsiaTheme="minorHAnsi"/>
          <w:sz w:val="28"/>
          <w:szCs w:val="28"/>
          <w:lang w:val="uk-UA" w:eastAsia="en-US"/>
        </w:rPr>
        <w:t xml:space="preserve"> мл</w:t>
      </w:r>
      <w:r w:rsidR="008B62CF">
        <w:rPr>
          <w:rFonts w:eastAsiaTheme="minorHAnsi"/>
          <w:sz w:val="28"/>
          <w:szCs w:val="28"/>
          <w:lang w:val="uk-UA" w:eastAsia="en-US"/>
        </w:rPr>
        <w:t>н. 341,7</w:t>
      </w:r>
      <w:r w:rsidRPr="00536E94">
        <w:rPr>
          <w:rFonts w:eastAsiaTheme="minorHAnsi"/>
          <w:sz w:val="28"/>
          <w:szCs w:val="28"/>
          <w:lang w:val="uk-UA" w:eastAsia="en-US"/>
        </w:rPr>
        <w:t xml:space="preserve"> </w:t>
      </w:r>
      <w:r w:rsidR="008A39A2">
        <w:rPr>
          <w:rFonts w:eastAsiaTheme="minorHAnsi"/>
          <w:sz w:val="28"/>
          <w:szCs w:val="28"/>
          <w:lang w:val="uk-UA" w:eastAsia="en-US"/>
        </w:rPr>
        <w:t>тис. гривень</w:t>
      </w:r>
      <w:r w:rsidRPr="00536E94">
        <w:rPr>
          <w:rFonts w:eastAsiaTheme="minorHAnsi"/>
          <w:sz w:val="28"/>
          <w:szCs w:val="28"/>
          <w:lang w:val="uk-UA" w:eastAsia="en-US"/>
        </w:rPr>
        <w:t xml:space="preserve">, по спеціальному фонду </w:t>
      </w:r>
      <w:r w:rsidR="008B62CF">
        <w:rPr>
          <w:rFonts w:eastAsiaTheme="minorHAnsi"/>
          <w:sz w:val="28"/>
          <w:szCs w:val="28"/>
          <w:lang w:val="uk-UA" w:eastAsia="en-US"/>
        </w:rPr>
        <w:t>191</w:t>
      </w:r>
      <w:r w:rsidRPr="00536E94">
        <w:rPr>
          <w:rFonts w:eastAsiaTheme="minorHAnsi"/>
          <w:sz w:val="28"/>
          <w:szCs w:val="28"/>
          <w:lang w:val="uk-UA" w:eastAsia="en-US"/>
        </w:rPr>
        <w:t xml:space="preserve"> млн. 5</w:t>
      </w:r>
      <w:r w:rsidR="008B62CF">
        <w:rPr>
          <w:rFonts w:eastAsiaTheme="minorHAnsi"/>
          <w:sz w:val="28"/>
          <w:szCs w:val="28"/>
          <w:lang w:val="uk-UA" w:eastAsia="en-US"/>
        </w:rPr>
        <w:t>67</w:t>
      </w:r>
      <w:r w:rsidR="008A39A2">
        <w:rPr>
          <w:rFonts w:eastAsiaTheme="minorHAnsi"/>
          <w:sz w:val="28"/>
          <w:szCs w:val="28"/>
          <w:lang w:val="uk-UA" w:eastAsia="en-US"/>
        </w:rPr>
        <w:t>,1 тис. гривень</w:t>
      </w:r>
      <w:r w:rsidR="00435482">
        <w:rPr>
          <w:rFonts w:eastAsiaTheme="minorHAnsi"/>
          <w:sz w:val="28"/>
          <w:szCs w:val="28"/>
          <w:lang w:val="uk-UA" w:eastAsia="en-US"/>
        </w:rPr>
        <w:t>,</w:t>
      </w:r>
      <w:r w:rsidR="00DF0F06">
        <w:rPr>
          <w:rFonts w:eastAsiaTheme="minorHAnsi"/>
          <w:sz w:val="28"/>
          <w:szCs w:val="28"/>
          <w:lang w:val="uk-UA" w:eastAsia="en-US"/>
        </w:rPr>
        <w:t xml:space="preserve"> </w:t>
      </w:r>
      <w:r w:rsidR="00DF0F06" w:rsidRPr="00DF0F06">
        <w:rPr>
          <w:rFonts w:eastAsiaTheme="minorHAnsi"/>
          <w:sz w:val="28"/>
          <w:szCs w:val="28"/>
          <w:lang w:val="uk-UA" w:eastAsia="en-US"/>
        </w:rPr>
        <w:t xml:space="preserve">виконання </w:t>
      </w:r>
      <w:r w:rsidR="00DF0F06">
        <w:rPr>
          <w:rFonts w:eastAsiaTheme="minorHAnsi"/>
          <w:sz w:val="28"/>
          <w:szCs w:val="28"/>
          <w:lang w:val="uk-UA" w:eastAsia="en-US"/>
        </w:rPr>
        <w:t xml:space="preserve">склало </w:t>
      </w:r>
      <w:r w:rsidR="008A39A2" w:rsidRPr="008A39A2">
        <w:rPr>
          <w:rFonts w:eastAsiaTheme="minorHAnsi"/>
          <w:sz w:val="28"/>
          <w:szCs w:val="28"/>
          <w:lang w:val="uk-UA" w:eastAsia="en-US"/>
        </w:rPr>
        <w:t>398 млн. 401,3 тис. гривень</w:t>
      </w:r>
      <w:r w:rsidR="008A39A2">
        <w:rPr>
          <w:rFonts w:eastAsiaTheme="minorHAnsi"/>
          <w:sz w:val="28"/>
          <w:szCs w:val="28"/>
          <w:lang w:val="uk-UA" w:eastAsia="en-US"/>
        </w:rPr>
        <w:t xml:space="preserve">, або </w:t>
      </w:r>
      <w:r w:rsidR="00DF0F06">
        <w:rPr>
          <w:rFonts w:eastAsiaTheme="minorHAnsi"/>
          <w:sz w:val="28"/>
          <w:szCs w:val="28"/>
          <w:lang w:val="uk-UA" w:eastAsia="en-US"/>
        </w:rPr>
        <w:t>89,7</w:t>
      </w:r>
      <w:r w:rsidR="00DF0F06" w:rsidRPr="00DF0F06">
        <w:rPr>
          <w:rFonts w:eastAsiaTheme="minorHAnsi"/>
          <w:sz w:val="28"/>
          <w:szCs w:val="28"/>
          <w:lang w:val="uk-UA" w:eastAsia="en-US"/>
        </w:rPr>
        <w:t xml:space="preserve"> % до річних призначень</w:t>
      </w:r>
      <w:r w:rsidR="00DF0F06">
        <w:rPr>
          <w:rFonts w:eastAsiaTheme="minorHAnsi"/>
          <w:sz w:val="28"/>
          <w:szCs w:val="28"/>
          <w:lang w:val="uk-UA" w:eastAsia="en-US"/>
        </w:rPr>
        <w:t xml:space="preserve">. </w:t>
      </w:r>
    </w:p>
    <w:p w:rsidR="00536E94" w:rsidRDefault="00435482" w:rsidP="00536E94">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1365DD">
        <w:rPr>
          <w:rFonts w:eastAsiaTheme="minorHAnsi"/>
          <w:sz w:val="28"/>
          <w:szCs w:val="28"/>
          <w:lang w:val="uk-UA" w:eastAsia="en-US"/>
        </w:rPr>
        <w:t xml:space="preserve">     </w:t>
      </w:r>
      <w:r w:rsidR="00DF0F06">
        <w:rPr>
          <w:rFonts w:eastAsiaTheme="minorHAnsi"/>
          <w:sz w:val="28"/>
          <w:szCs w:val="28"/>
          <w:lang w:val="uk-UA" w:eastAsia="en-US"/>
        </w:rPr>
        <w:t xml:space="preserve">Видатки були спрямовано </w:t>
      </w:r>
      <w:r w:rsidR="008B62CF" w:rsidRPr="008B62CF">
        <w:rPr>
          <w:rFonts w:eastAsiaTheme="minorHAnsi"/>
          <w:sz w:val="28"/>
          <w:szCs w:val="28"/>
          <w:lang w:val="uk-UA" w:eastAsia="en-US"/>
        </w:rPr>
        <w:t>за бюджетними програмами,</w:t>
      </w:r>
      <w:r>
        <w:rPr>
          <w:rFonts w:eastAsiaTheme="minorHAnsi"/>
          <w:sz w:val="28"/>
          <w:szCs w:val="28"/>
          <w:lang w:val="uk-UA" w:eastAsia="en-US"/>
        </w:rPr>
        <w:t xml:space="preserve"> а саме:</w:t>
      </w:r>
    </w:p>
    <w:p w:rsidR="001802AB" w:rsidRDefault="00366C6F" w:rsidP="001802AB">
      <w:pPr>
        <w:spacing w:after="160" w:line="259" w:lineRule="auto"/>
        <w:jc w:val="both"/>
        <w:rPr>
          <w:rFonts w:eastAsiaTheme="minorHAnsi"/>
          <w:sz w:val="28"/>
          <w:szCs w:val="28"/>
          <w:lang w:val="uk-UA" w:eastAsia="en-US"/>
        </w:rPr>
      </w:pPr>
      <w:r w:rsidRPr="00366C6F">
        <w:rPr>
          <w:rFonts w:eastAsiaTheme="minorHAnsi"/>
          <w:sz w:val="28"/>
          <w:szCs w:val="28"/>
          <w:lang w:val="uk-UA" w:eastAsia="en-US"/>
        </w:rPr>
        <w:t>•</w:t>
      </w:r>
      <w:r w:rsidRPr="00366C6F">
        <w:rPr>
          <w:rFonts w:eastAsiaTheme="minorHAnsi"/>
          <w:sz w:val="28"/>
          <w:szCs w:val="28"/>
          <w:lang w:val="uk-UA" w:eastAsia="en-US"/>
        </w:rPr>
        <w:tab/>
        <w:t>За бюджетною програмою</w:t>
      </w:r>
      <w:r>
        <w:rPr>
          <w:rFonts w:eastAsiaTheme="minorHAnsi"/>
          <w:sz w:val="28"/>
          <w:szCs w:val="28"/>
          <w:lang w:val="uk-UA" w:eastAsia="en-US"/>
        </w:rPr>
        <w:t xml:space="preserve"> </w:t>
      </w:r>
      <w:r w:rsidRPr="00366C6F">
        <w:rPr>
          <w:rFonts w:eastAsiaTheme="minorHAnsi"/>
          <w:b/>
          <w:sz w:val="28"/>
          <w:szCs w:val="28"/>
          <w:lang w:val="uk-UA" w:eastAsia="en-US"/>
        </w:rPr>
        <w:t>"Організація та проведення громадських робіт"</w:t>
      </w:r>
      <w:r>
        <w:rPr>
          <w:rFonts w:eastAsiaTheme="minorHAnsi"/>
          <w:b/>
          <w:sz w:val="28"/>
          <w:szCs w:val="28"/>
          <w:lang w:val="uk-UA" w:eastAsia="en-US"/>
        </w:rPr>
        <w:t xml:space="preserve"> (КПКВК 1213210) </w:t>
      </w:r>
      <w:r w:rsidR="00236598" w:rsidRPr="00236598">
        <w:rPr>
          <w:rFonts w:eastAsiaTheme="minorHAnsi"/>
          <w:sz w:val="28"/>
          <w:szCs w:val="28"/>
          <w:lang w:val="uk-UA" w:eastAsia="en-US"/>
        </w:rPr>
        <w:t>у сумі</w:t>
      </w:r>
      <w:r w:rsidR="00236598">
        <w:rPr>
          <w:rFonts w:eastAsiaTheme="minorHAnsi"/>
          <w:b/>
          <w:sz w:val="28"/>
          <w:szCs w:val="28"/>
          <w:lang w:val="uk-UA" w:eastAsia="en-US"/>
        </w:rPr>
        <w:t xml:space="preserve"> </w:t>
      </w:r>
      <w:r w:rsidR="00236598">
        <w:rPr>
          <w:rFonts w:eastAsiaTheme="minorHAnsi"/>
          <w:sz w:val="28"/>
          <w:szCs w:val="28"/>
          <w:lang w:val="uk-UA" w:eastAsia="en-US"/>
        </w:rPr>
        <w:t>380,0 тис.</w:t>
      </w:r>
      <w:r w:rsidR="004F79AD">
        <w:rPr>
          <w:rFonts w:eastAsiaTheme="minorHAnsi"/>
          <w:sz w:val="28"/>
          <w:szCs w:val="28"/>
          <w:lang w:val="uk-UA" w:eastAsia="en-US"/>
        </w:rPr>
        <w:t xml:space="preserve"> </w:t>
      </w:r>
      <w:r w:rsidR="00236598">
        <w:rPr>
          <w:rFonts w:eastAsiaTheme="minorHAnsi"/>
          <w:sz w:val="28"/>
          <w:szCs w:val="28"/>
          <w:lang w:val="uk-UA" w:eastAsia="en-US"/>
        </w:rPr>
        <w:t xml:space="preserve">гривень </w:t>
      </w:r>
      <w:r w:rsidR="001F1060">
        <w:rPr>
          <w:rFonts w:eastAsiaTheme="minorHAnsi"/>
          <w:sz w:val="28"/>
          <w:szCs w:val="28"/>
          <w:lang w:val="uk-UA" w:eastAsia="en-US"/>
        </w:rPr>
        <w:t xml:space="preserve">виконання склало </w:t>
      </w:r>
      <w:r w:rsidR="004F79AD">
        <w:rPr>
          <w:rFonts w:eastAsiaTheme="minorHAnsi"/>
          <w:sz w:val="28"/>
          <w:szCs w:val="28"/>
          <w:lang w:val="uk-UA" w:eastAsia="en-US"/>
        </w:rPr>
        <w:t xml:space="preserve">361,2 тис. гривень, що становить </w:t>
      </w:r>
      <w:r w:rsidR="00236598" w:rsidRPr="00236598">
        <w:rPr>
          <w:rFonts w:eastAsiaTheme="minorHAnsi"/>
          <w:sz w:val="28"/>
          <w:szCs w:val="28"/>
          <w:lang w:val="uk-UA" w:eastAsia="en-US"/>
        </w:rPr>
        <w:t xml:space="preserve"> </w:t>
      </w:r>
      <w:r w:rsidR="001F1060">
        <w:rPr>
          <w:rFonts w:eastAsiaTheme="minorHAnsi"/>
          <w:sz w:val="28"/>
          <w:szCs w:val="28"/>
          <w:lang w:val="uk-UA" w:eastAsia="en-US"/>
        </w:rPr>
        <w:t>95,</w:t>
      </w:r>
      <w:r w:rsidR="004F79AD">
        <w:rPr>
          <w:rFonts w:eastAsiaTheme="minorHAnsi"/>
          <w:sz w:val="28"/>
          <w:szCs w:val="28"/>
          <w:lang w:val="uk-UA" w:eastAsia="en-US"/>
        </w:rPr>
        <w:t>1</w:t>
      </w:r>
      <w:r w:rsidR="001F1060">
        <w:rPr>
          <w:rFonts w:eastAsiaTheme="minorHAnsi"/>
          <w:sz w:val="28"/>
          <w:szCs w:val="28"/>
          <w:lang w:val="uk-UA" w:eastAsia="en-US"/>
        </w:rPr>
        <w:t xml:space="preserve">% </w:t>
      </w:r>
      <w:r w:rsidR="004F79AD">
        <w:rPr>
          <w:rFonts w:eastAsiaTheme="minorHAnsi"/>
          <w:sz w:val="28"/>
          <w:szCs w:val="28"/>
          <w:lang w:val="uk-UA" w:eastAsia="en-US"/>
        </w:rPr>
        <w:t>до затверджених бюджетних призначень.</w:t>
      </w:r>
      <w:r w:rsidR="001F1060">
        <w:rPr>
          <w:rFonts w:eastAsiaTheme="minorHAnsi"/>
          <w:sz w:val="28"/>
          <w:szCs w:val="28"/>
          <w:lang w:val="uk-UA" w:eastAsia="en-US"/>
        </w:rPr>
        <w:t xml:space="preserve"> </w:t>
      </w:r>
      <w:r w:rsidR="001365DD">
        <w:rPr>
          <w:rFonts w:eastAsiaTheme="minorHAnsi"/>
          <w:sz w:val="28"/>
          <w:szCs w:val="28"/>
          <w:lang w:val="uk-UA" w:eastAsia="en-US"/>
        </w:rPr>
        <w:t xml:space="preserve">              </w:t>
      </w:r>
      <w:r w:rsidR="001802AB">
        <w:rPr>
          <w:rFonts w:eastAsiaTheme="minorHAnsi"/>
          <w:sz w:val="28"/>
          <w:szCs w:val="28"/>
          <w:lang w:val="uk-UA" w:eastAsia="en-US"/>
        </w:rPr>
        <w:t>Так</w:t>
      </w:r>
      <w:r w:rsidR="001802AB" w:rsidRPr="001802AB">
        <w:rPr>
          <w:rFonts w:eastAsiaTheme="minorHAnsi"/>
          <w:sz w:val="28"/>
          <w:szCs w:val="28"/>
          <w:lang w:val="uk-UA" w:eastAsia="en-US"/>
        </w:rPr>
        <w:t xml:space="preserve"> КП «Зелене будівництво» СМР  за 2019 рік залучено 96 осіб  на суму 292,6 тис. грн.</w:t>
      </w:r>
      <w:r w:rsidR="001802AB">
        <w:rPr>
          <w:rFonts w:eastAsiaTheme="minorHAnsi"/>
          <w:sz w:val="28"/>
          <w:szCs w:val="28"/>
          <w:lang w:val="uk-UA" w:eastAsia="en-US"/>
        </w:rPr>
        <w:t xml:space="preserve"> та</w:t>
      </w:r>
      <w:r w:rsidR="001802AB" w:rsidRPr="001802AB">
        <w:rPr>
          <w:rFonts w:eastAsiaTheme="minorHAnsi"/>
          <w:sz w:val="28"/>
          <w:szCs w:val="28"/>
          <w:lang w:val="uk-UA" w:eastAsia="en-US"/>
        </w:rPr>
        <w:t xml:space="preserve"> КП «Спецкомбінат» СМР залучено 28 чоловік на суму 68</w:t>
      </w:r>
      <w:r w:rsidR="001802AB">
        <w:rPr>
          <w:rFonts w:eastAsiaTheme="minorHAnsi"/>
          <w:sz w:val="28"/>
          <w:szCs w:val="28"/>
          <w:lang w:val="uk-UA" w:eastAsia="en-US"/>
        </w:rPr>
        <w:t xml:space="preserve">,6 </w:t>
      </w:r>
      <w:r w:rsidR="004F79AD">
        <w:rPr>
          <w:rFonts w:eastAsiaTheme="minorHAnsi"/>
          <w:sz w:val="28"/>
          <w:szCs w:val="28"/>
          <w:lang w:val="uk-UA" w:eastAsia="en-US"/>
        </w:rPr>
        <w:t>тис. гривень</w:t>
      </w:r>
      <w:r w:rsidR="001802AB">
        <w:rPr>
          <w:rFonts w:eastAsiaTheme="minorHAnsi"/>
          <w:sz w:val="28"/>
          <w:szCs w:val="28"/>
          <w:lang w:val="uk-UA" w:eastAsia="en-US"/>
        </w:rPr>
        <w:t xml:space="preserve"> </w:t>
      </w:r>
      <w:r w:rsidR="003C2A8E">
        <w:rPr>
          <w:rFonts w:eastAsiaTheme="minorHAnsi"/>
          <w:sz w:val="28"/>
          <w:szCs w:val="28"/>
          <w:lang w:val="uk-UA" w:eastAsia="en-US"/>
        </w:rPr>
        <w:t>В 201</w:t>
      </w:r>
      <w:r w:rsidR="002246F4">
        <w:rPr>
          <w:rFonts w:eastAsiaTheme="minorHAnsi"/>
          <w:sz w:val="28"/>
          <w:szCs w:val="28"/>
          <w:lang w:val="uk-UA" w:eastAsia="en-US"/>
        </w:rPr>
        <w:t>8</w:t>
      </w:r>
      <w:r w:rsidR="003C2A8E">
        <w:rPr>
          <w:rFonts w:eastAsiaTheme="minorHAnsi"/>
          <w:sz w:val="28"/>
          <w:szCs w:val="28"/>
          <w:lang w:val="uk-UA" w:eastAsia="en-US"/>
        </w:rPr>
        <w:t xml:space="preserve"> році видатки с</w:t>
      </w:r>
      <w:r w:rsidR="001365DD">
        <w:rPr>
          <w:rFonts w:eastAsiaTheme="minorHAnsi"/>
          <w:sz w:val="28"/>
          <w:szCs w:val="28"/>
          <w:lang w:val="uk-UA" w:eastAsia="en-US"/>
        </w:rPr>
        <w:t>к</w:t>
      </w:r>
      <w:r w:rsidR="004F79AD">
        <w:rPr>
          <w:rFonts w:eastAsiaTheme="minorHAnsi"/>
          <w:sz w:val="28"/>
          <w:szCs w:val="28"/>
          <w:lang w:val="uk-UA" w:eastAsia="en-US"/>
        </w:rPr>
        <w:t>ладали 277,6 тис. гривень.</w:t>
      </w:r>
    </w:p>
    <w:p w:rsidR="008A39A2" w:rsidRDefault="008A39A2" w:rsidP="001802AB">
      <w:pPr>
        <w:spacing w:after="160" w:line="259" w:lineRule="auto"/>
        <w:jc w:val="both"/>
        <w:rPr>
          <w:rFonts w:eastAsiaTheme="minorHAnsi"/>
          <w:sz w:val="28"/>
          <w:szCs w:val="28"/>
          <w:lang w:val="uk-UA" w:eastAsia="en-US"/>
        </w:rPr>
      </w:pPr>
    </w:p>
    <w:p w:rsidR="001802AB" w:rsidRPr="00B649D3" w:rsidRDefault="001802AB" w:rsidP="001802AB">
      <w:pPr>
        <w:spacing w:after="160" w:line="259" w:lineRule="auto"/>
        <w:jc w:val="both"/>
        <w:rPr>
          <w:rFonts w:eastAsiaTheme="minorHAnsi"/>
          <w:sz w:val="28"/>
          <w:szCs w:val="28"/>
          <w:lang w:val="uk-UA" w:eastAsia="en-US"/>
        </w:rPr>
      </w:pPr>
      <w:r w:rsidRPr="00B649D3">
        <w:rPr>
          <w:rFonts w:eastAsiaTheme="minorHAnsi"/>
          <w:sz w:val="28"/>
          <w:szCs w:val="28"/>
          <w:lang w:val="uk-UA" w:eastAsia="en-US"/>
        </w:rPr>
        <w:t>•</w:t>
      </w:r>
      <w:r w:rsidRPr="00B649D3">
        <w:rPr>
          <w:rFonts w:eastAsiaTheme="minorHAnsi"/>
          <w:sz w:val="28"/>
          <w:szCs w:val="28"/>
          <w:lang w:val="uk-UA" w:eastAsia="en-US"/>
        </w:rPr>
        <w:tab/>
        <w:t xml:space="preserve">За бюджетною програмою </w:t>
      </w:r>
      <w:r w:rsidRPr="00B649D3">
        <w:rPr>
          <w:rFonts w:eastAsiaTheme="minorHAnsi"/>
          <w:b/>
          <w:sz w:val="28"/>
          <w:szCs w:val="28"/>
          <w:lang w:val="uk-UA" w:eastAsia="en-US"/>
        </w:rPr>
        <w:t>"</w:t>
      </w:r>
      <w:r w:rsidR="003C2A8E" w:rsidRPr="00B649D3">
        <w:rPr>
          <w:rFonts w:eastAsiaTheme="minorHAnsi"/>
          <w:b/>
          <w:sz w:val="28"/>
          <w:szCs w:val="28"/>
          <w:lang w:val="uk-UA" w:eastAsia="en-US"/>
        </w:rPr>
        <w:t>Експлуатація та технічне обслуговування житлового фонду</w:t>
      </w:r>
      <w:r w:rsidRPr="00B649D3">
        <w:rPr>
          <w:rFonts w:eastAsiaTheme="minorHAnsi"/>
          <w:b/>
          <w:sz w:val="28"/>
          <w:szCs w:val="28"/>
          <w:lang w:val="uk-UA" w:eastAsia="en-US"/>
        </w:rPr>
        <w:t>" (КПКВК 1216011)</w:t>
      </w:r>
      <w:r w:rsidRPr="00B649D3">
        <w:rPr>
          <w:rFonts w:eastAsiaTheme="minorHAnsi"/>
          <w:sz w:val="28"/>
          <w:szCs w:val="28"/>
          <w:lang w:val="uk-UA" w:eastAsia="en-US"/>
        </w:rPr>
        <w:t xml:space="preserve"> – </w:t>
      </w:r>
      <w:r w:rsidR="00776584" w:rsidRPr="00B649D3">
        <w:rPr>
          <w:rFonts w:eastAsiaTheme="minorHAnsi"/>
          <w:sz w:val="28"/>
          <w:szCs w:val="28"/>
          <w:lang w:val="uk-UA" w:eastAsia="en-US"/>
        </w:rPr>
        <w:t>29 млн. 229,3</w:t>
      </w:r>
      <w:r w:rsidRPr="00B649D3">
        <w:rPr>
          <w:rFonts w:eastAsiaTheme="minorHAnsi"/>
          <w:sz w:val="28"/>
          <w:szCs w:val="28"/>
          <w:lang w:val="uk-UA" w:eastAsia="en-US"/>
        </w:rPr>
        <w:t xml:space="preserve"> тис.</w:t>
      </w:r>
      <w:r w:rsidR="00776584" w:rsidRPr="00B649D3">
        <w:rPr>
          <w:rFonts w:eastAsiaTheme="minorHAnsi"/>
          <w:sz w:val="28"/>
          <w:szCs w:val="28"/>
          <w:lang w:val="uk-UA" w:eastAsia="en-US"/>
        </w:rPr>
        <w:t xml:space="preserve"> </w:t>
      </w:r>
      <w:r w:rsidRPr="00B649D3">
        <w:rPr>
          <w:rFonts w:eastAsiaTheme="minorHAnsi"/>
          <w:sz w:val="28"/>
          <w:szCs w:val="28"/>
          <w:lang w:val="uk-UA" w:eastAsia="en-US"/>
        </w:rPr>
        <w:t xml:space="preserve">грн. виконання склало </w:t>
      </w:r>
      <w:r w:rsidR="004F79AD">
        <w:rPr>
          <w:rFonts w:eastAsiaTheme="minorHAnsi"/>
          <w:sz w:val="28"/>
          <w:szCs w:val="28"/>
          <w:lang w:val="uk-UA" w:eastAsia="en-US"/>
        </w:rPr>
        <w:t xml:space="preserve">19 млн 711,6 тис. гривень </w:t>
      </w:r>
      <w:r w:rsidR="00E05799">
        <w:rPr>
          <w:rFonts w:eastAsiaTheme="minorHAnsi"/>
          <w:sz w:val="28"/>
          <w:szCs w:val="28"/>
          <w:lang w:val="uk-UA" w:eastAsia="en-US"/>
        </w:rPr>
        <w:t xml:space="preserve">  </w:t>
      </w:r>
      <w:r w:rsidR="004F79AD">
        <w:rPr>
          <w:rFonts w:eastAsiaTheme="minorHAnsi"/>
          <w:sz w:val="28"/>
          <w:szCs w:val="28"/>
          <w:lang w:val="uk-UA" w:eastAsia="en-US"/>
        </w:rPr>
        <w:t>або 6</w:t>
      </w:r>
      <w:r w:rsidR="004F79AD" w:rsidRPr="004F79AD">
        <w:rPr>
          <w:rFonts w:eastAsiaTheme="minorHAnsi"/>
          <w:sz w:val="28"/>
          <w:szCs w:val="28"/>
          <w:lang w:val="uk-UA" w:eastAsia="en-US"/>
        </w:rPr>
        <w:t>7,4%</w:t>
      </w:r>
      <w:r w:rsidR="004F79AD">
        <w:rPr>
          <w:rFonts w:eastAsiaTheme="minorHAnsi"/>
          <w:sz w:val="28"/>
          <w:szCs w:val="28"/>
          <w:lang w:val="uk-UA" w:eastAsia="en-US"/>
        </w:rPr>
        <w:t>.</w:t>
      </w:r>
      <w:r w:rsidR="004F79AD" w:rsidRPr="004F79AD">
        <w:rPr>
          <w:rFonts w:eastAsiaTheme="minorHAnsi"/>
          <w:sz w:val="28"/>
          <w:szCs w:val="28"/>
          <w:lang w:val="uk-UA" w:eastAsia="en-US"/>
        </w:rPr>
        <w:t xml:space="preserve"> </w:t>
      </w:r>
      <w:r w:rsidR="00E05799">
        <w:rPr>
          <w:rFonts w:eastAsiaTheme="minorHAnsi"/>
          <w:sz w:val="28"/>
          <w:szCs w:val="28"/>
          <w:lang w:val="uk-UA" w:eastAsia="en-US"/>
        </w:rPr>
        <w:t>В 2018 році за кошти міського бюджету було виконано роботи по капітальному ремонту житлового фонд</w:t>
      </w:r>
      <w:r w:rsidR="004F79AD">
        <w:rPr>
          <w:rFonts w:eastAsiaTheme="minorHAnsi"/>
          <w:sz w:val="28"/>
          <w:szCs w:val="28"/>
          <w:lang w:val="uk-UA" w:eastAsia="en-US"/>
        </w:rPr>
        <w:t>у на суму 31 млн. 845,8 тис.гривень.</w:t>
      </w:r>
    </w:p>
    <w:p w:rsidR="00776584" w:rsidRPr="00B649D3" w:rsidRDefault="00776584" w:rsidP="00776584">
      <w:pPr>
        <w:spacing w:after="160" w:line="259" w:lineRule="auto"/>
        <w:jc w:val="both"/>
        <w:rPr>
          <w:rFonts w:eastAsiaTheme="minorHAnsi"/>
          <w:sz w:val="28"/>
          <w:szCs w:val="28"/>
          <w:lang w:val="uk-UA" w:eastAsia="en-US"/>
        </w:rPr>
      </w:pPr>
      <w:r w:rsidRPr="00776D11">
        <w:rPr>
          <w:rFonts w:eastAsiaTheme="minorHAnsi"/>
          <w:color w:val="FF0000"/>
          <w:sz w:val="28"/>
          <w:szCs w:val="28"/>
          <w:lang w:val="uk-UA" w:eastAsia="en-US"/>
        </w:rPr>
        <w:t xml:space="preserve">     </w:t>
      </w:r>
      <w:r w:rsidR="00B649D3">
        <w:rPr>
          <w:rFonts w:eastAsiaTheme="minorHAnsi"/>
          <w:color w:val="FF0000"/>
          <w:sz w:val="28"/>
          <w:szCs w:val="28"/>
          <w:lang w:val="uk-UA" w:eastAsia="en-US"/>
        </w:rPr>
        <w:t xml:space="preserve"> </w:t>
      </w:r>
      <w:r w:rsidR="00E8131D" w:rsidRPr="00B649D3">
        <w:rPr>
          <w:rFonts w:eastAsiaTheme="minorHAnsi"/>
          <w:sz w:val="28"/>
          <w:szCs w:val="28"/>
          <w:lang w:val="uk-UA" w:eastAsia="en-US"/>
        </w:rPr>
        <w:t xml:space="preserve">Протягом 2019 року виконано капітальний ремонт </w:t>
      </w:r>
      <w:r w:rsidRPr="00B649D3">
        <w:rPr>
          <w:rFonts w:eastAsiaTheme="minorHAnsi"/>
          <w:sz w:val="28"/>
          <w:szCs w:val="28"/>
          <w:lang w:val="uk-UA" w:eastAsia="en-US"/>
        </w:rPr>
        <w:t>4</w:t>
      </w:r>
      <w:r w:rsidR="00316BC0" w:rsidRPr="00B649D3">
        <w:rPr>
          <w:rFonts w:eastAsiaTheme="minorHAnsi"/>
          <w:sz w:val="28"/>
          <w:szCs w:val="28"/>
          <w:lang w:eastAsia="en-US"/>
        </w:rPr>
        <w:t>2</w:t>
      </w:r>
      <w:r w:rsidRPr="00B649D3">
        <w:rPr>
          <w:rFonts w:eastAsiaTheme="minorHAnsi"/>
          <w:sz w:val="28"/>
          <w:szCs w:val="28"/>
          <w:lang w:val="uk-UA" w:eastAsia="en-US"/>
        </w:rPr>
        <w:t xml:space="preserve"> будинків</w:t>
      </w:r>
      <w:r w:rsidR="00E8131D" w:rsidRPr="00B649D3">
        <w:rPr>
          <w:rFonts w:eastAsiaTheme="minorHAnsi"/>
          <w:sz w:val="28"/>
          <w:szCs w:val="28"/>
          <w:lang w:val="uk-UA" w:eastAsia="en-US"/>
        </w:rPr>
        <w:t xml:space="preserve">, а саме: виконано капремонт </w:t>
      </w:r>
      <w:r w:rsidRPr="00B649D3">
        <w:rPr>
          <w:rFonts w:eastAsiaTheme="minorHAnsi"/>
          <w:sz w:val="28"/>
          <w:szCs w:val="28"/>
          <w:lang w:val="uk-UA" w:eastAsia="en-US"/>
        </w:rPr>
        <w:t xml:space="preserve">покрівлі у </w:t>
      </w:r>
      <w:r w:rsidR="00E8131D" w:rsidRPr="00B649D3">
        <w:rPr>
          <w:rFonts w:eastAsiaTheme="minorHAnsi"/>
          <w:sz w:val="28"/>
          <w:szCs w:val="28"/>
          <w:lang w:val="uk-UA" w:eastAsia="en-US"/>
        </w:rPr>
        <w:t>21</w:t>
      </w:r>
      <w:r w:rsidRPr="00B649D3">
        <w:rPr>
          <w:rFonts w:eastAsiaTheme="minorHAnsi"/>
          <w:sz w:val="28"/>
          <w:szCs w:val="28"/>
          <w:lang w:val="uk-UA" w:eastAsia="en-US"/>
        </w:rPr>
        <w:t xml:space="preserve"> будинк</w:t>
      </w:r>
      <w:r w:rsidR="00E8131D" w:rsidRPr="00B649D3">
        <w:rPr>
          <w:rFonts w:eastAsiaTheme="minorHAnsi"/>
          <w:sz w:val="28"/>
          <w:szCs w:val="28"/>
          <w:lang w:val="uk-UA" w:eastAsia="en-US"/>
        </w:rPr>
        <w:t>у</w:t>
      </w:r>
      <w:r w:rsidRPr="00B649D3">
        <w:rPr>
          <w:rFonts w:eastAsiaTheme="minorHAnsi"/>
          <w:sz w:val="28"/>
          <w:szCs w:val="28"/>
          <w:lang w:val="uk-UA" w:eastAsia="en-US"/>
        </w:rPr>
        <w:t>,</w:t>
      </w:r>
      <w:r w:rsidR="00E8131D" w:rsidRPr="00B649D3">
        <w:rPr>
          <w:rFonts w:eastAsiaTheme="minorHAnsi"/>
          <w:sz w:val="28"/>
          <w:szCs w:val="28"/>
          <w:lang w:val="uk-UA" w:eastAsia="en-US"/>
        </w:rPr>
        <w:t xml:space="preserve"> кап</w:t>
      </w:r>
      <w:r w:rsidRPr="00B649D3">
        <w:rPr>
          <w:rFonts w:eastAsiaTheme="minorHAnsi"/>
          <w:sz w:val="28"/>
          <w:szCs w:val="28"/>
          <w:lang w:val="uk-UA" w:eastAsia="en-US"/>
        </w:rPr>
        <w:t xml:space="preserve">ремонт внутрішньобудинкових інженерних мереж </w:t>
      </w:r>
      <w:r w:rsidR="00E8131D" w:rsidRPr="00B649D3">
        <w:rPr>
          <w:rFonts w:eastAsiaTheme="minorHAnsi"/>
          <w:sz w:val="28"/>
          <w:szCs w:val="28"/>
          <w:lang w:val="uk-UA" w:eastAsia="en-US"/>
        </w:rPr>
        <w:t>у</w:t>
      </w:r>
      <w:r w:rsidRPr="00B649D3">
        <w:rPr>
          <w:rFonts w:eastAsiaTheme="minorHAnsi"/>
          <w:sz w:val="28"/>
          <w:szCs w:val="28"/>
          <w:lang w:val="uk-UA" w:eastAsia="en-US"/>
        </w:rPr>
        <w:t xml:space="preserve"> 1</w:t>
      </w:r>
      <w:r w:rsidR="00E8131D" w:rsidRPr="00B649D3">
        <w:rPr>
          <w:rFonts w:eastAsiaTheme="minorHAnsi"/>
          <w:sz w:val="28"/>
          <w:szCs w:val="28"/>
          <w:lang w:val="uk-UA" w:eastAsia="en-US"/>
        </w:rPr>
        <w:t>8 будинках</w:t>
      </w:r>
      <w:r w:rsidRPr="00B649D3">
        <w:rPr>
          <w:rFonts w:eastAsiaTheme="minorHAnsi"/>
          <w:sz w:val="28"/>
          <w:szCs w:val="28"/>
          <w:lang w:val="uk-UA" w:eastAsia="en-US"/>
        </w:rPr>
        <w:t>, капремонт будинку</w:t>
      </w:r>
      <w:r w:rsidR="00E8131D" w:rsidRPr="00B649D3">
        <w:rPr>
          <w:rFonts w:eastAsiaTheme="minorHAnsi"/>
          <w:sz w:val="28"/>
          <w:szCs w:val="28"/>
          <w:lang w:val="uk-UA" w:eastAsia="en-US"/>
        </w:rPr>
        <w:t xml:space="preserve"> (фасад, відмостка)</w:t>
      </w:r>
      <w:r w:rsidR="004F79AD">
        <w:rPr>
          <w:rFonts w:eastAsiaTheme="minorHAnsi"/>
          <w:sz w:val="28"/>
          <w:szCs w:val="28"/>
          <w:lang w:val="uk-UA" w:eastAsia="en-US"/>
        </w:rPr>
        <w:t xml:space="preserve"> у</w:t>
      </w:r>
      <w:r w:rsidR="00E8131D" w:rsidRPr="00B649D3">
        <w:rPr>
          <w:rFonts w:eastAsiaTheme="minorHAnsi"/>
          <w:sz w:val="28"/>
          <w:szCs w:val="28"/>
          <w:lang w:val="uk-UA" w:eastAsia="en-US"/>
        </w:rPr>
        <w:t xml:space="preserve"> </w:t>
      </w:r>
      <w:r w:rsidR="00B649D3" w:rsidRPr="00B649D3">
        <w:rPr>
          <w:rFonts w:eastAsiaTheme="minorHAnsi"/>
          <w:sz w:val="28"/>
          <w:szCs w:val="28"/>
          <w:lang w:val="uk-UA" w:eastAsia="en-US"/>
        </w:rPr>
        <w:t>3</w:t>
      </w:r>
      <w:r w:rsidR="004F79AD">
        <w:rPr>
          <w:rFonts w:eastAsiaTheme="minorHAnsi"/>
          <w:sz w:val="28"/>
          <w:szCs w:val="28"/>
          <w:lang w:val="uk-UA" w:eastAsia="en-US"/>
        </w:rPr>
        <w:t xml:space="preserve"> будинках</w:t>
      </w:r>
      <w:r w:rsidRPr="00B649D3">
        <w:rPr>
          <w:rFonts w:eastAsiaTheme="minorHAnsi"/>
          <w:sz w:val="28"/>
          <w:szCs w:val="28"/>
          <w:lang w:val="uk-UA" w:eastAsia="en-US"/>
        </w:rPr>
        <w:t>.</w:t>
      </w:r>
    </w:p>
    <w:p w:rsidR="00776584" w:rsidRPr="00B649D3" w:rsidRDefault="00776584" w:rsidP="00776584">
      <w:pPr>
        <w:spacing w:after="160" w:line="259" w:lineRule="auto"/>
        <w:jc w:val="both"/>
        <w:rPr>
          <w:rFonts w:eastAsiaTheme="minorHAnsi"/>
          <w:sz w:val="28"/>
          <w:szCs w:val="28"/>
          <w:lang w:val="uk-UA" w:eastAsia="en-US"/>
        </w:rPr>
      </w:pPr>
      <w:r w:rsidRPr="004514C1">
        <w:rPr>
          <w:rFonts w:eastAsiaTheme="minorHAnsi"/>
          <w:sz w:val="28"/>
          <w:szCs w:val="28"/>
          <w:lang w:val="uk-UA" w:eastAsia="en-US"/>
        </w:rPr>
        <w:t xml:space="preserve">    </w:t>
      </w:r>
      <w:r w:rsidR="00B649D3" w:rsidRPr="004514C1">
        <w:rPr>
          <w:rFonts w:eastAsiaTheme="minorHAnsi"/>
          <w:sz w:val="28"/>
          <w:szCs w:val="28"/>
          <w:lang w:val="uk-UA" w:eastAsia="en-US"/>
        </w:rPr>
        <w:t xml:space="preserve"> </w:t>
      </w:r>
      <w:r w:rsidRPr="004514C1">
        <w:rPr>
          <w:rFonts w:eastAsiaTheme="minorHAnsi"/>
          <w:sz w:val="28"/>
          <w:szCs w:val="28"/>
          <w:lang w:val="uk-UA" w:eastAsia="en-US"/>
        </w:rPr>
        <w:t xml:space="preserve"> </w:t>
      </w:r>
      <w:r w:rsidR="004514C1">
        <w:rPr>
          <w:rFonts w:eastAsiaTheme="minorHAnsi"/>
          <w:sz w:val="28"/>
          <w:szCs w:val="28"/>
          <w:lang w:val="uk-UA" w:eastAsia="en-US"/>
        </w:rPr>
        <w:t>Проведено к</w:t>
      </w:r>
      <w:r w:rsidRPr="004514C1">
        <w:rPr>
          <w:rFonts w:eastAsiaTheme="minorHAnsi"/>
          <w:sz w:val="28"/>
          <w:szCs w:val="28"/>
          <w:lang w:val="uk-UA" w:eastAsia="en-US"/>
        </w:rPr>
        <w:t xml:space="preserve">апітальний </w:t>
      </w:r>
      <w:r w:rsidRPr="00B649D3">
        <w:rPr>
          <w:rFonts w:eastAsiaTheme="minorHAnsi"/>
          <w:sz w:val="28"/>
          <w:szCs w:val="28"/>
          <w:lang w:val="uk-UA" w:eastAsia="en-US"/>
        </w:rPr>
        <w:t xml:space="preserve">ремонт </w:t>
      </w:r>
      <w:r w:rsidR="00B649D3">
        <w:rPr>
          <w:rFonts w:eastAsiaTheme="minorHAnsi"/>
          <w:sz w:val="28"/>
          <w:szCs w:val="28"/>
          <w:lang w:val="uk-UA" w:eastAsia="en-US"/>
        </w:rPr>
        <w:t xml:space="preserve">у </w:t>
      </w:r>
      <w:r w:rsidR="004514C1">
        <w:rPr>
          <w:rFonts w:eastAsiaTheme="minorHAnsi"/>
          <w:sz w:val="28"/>
          <w:szCs w:val="28"/>
          <w:lang w:val="uk-UA" w:eastAsia="en-US"/>
        </w:rPr>
        <w:t>16 будинках</w:t>
      </w:r>
      <w:r w:rsidRPr="00B649D3">
        <w:rPr>
          <w:rFonts w:eastAsiaTheme="minorHAnsi"/>
          <w:sz w:val="28"/>
          <w:szCs w:val="28"/>
          <w:lang w:val="uk-UA" w:eastAsia="en-US"/>
        </w:rPr>
        <w:t xml:space="preserve"> ОСББ</w:t>
      </w:r>
      <w:r w:rsidR="004514C1">
        <w:rPr>
          <w:rFonts w:eastAsiaTheme="minorHAnsi"/>
          <w:sz w:val="28"/>
          <w:szCs w:val="28"/>
          <w:lang w:val="uk-UA" w:eastAsia="en-US"/>
        </w:rPr>
        <w:t xml:space="preserve">, з них </w:t>
      </w:r>
      <w:r w:rsidRPr="00B649D3">
        <w:rPr>
          <w:rFonts w:eastAsiaTheme="minorHAnsi"/>
          <w:sz w:val="28"/>
          <w:szCs w:val="28"/>
          <w:lang w:val="uk-UA" w:eastAsia="en-US"/>
        </w:rPr>
        <w:t xml:space="preserve">виконано: капремонт покрівлі у </w:t>
      </w:r>
      <w:r w:rsidR="004514C1">
        <w:rPr>
          <w:rFonts w:eastAsiaTheme="minorHAnsi"/>
          <w:sz w:val="28"/>
          <w:szCs w:val="28"/>
          <w:lang w:val="uk-UA" w:eastAsia="en-US"/>
        </w:rPr>
        <w:t>8</w:t>
      </w:r>
      <w:r w:rsidRPr="00B649D3">
        <w:rPr>
          <w:rFonts w:eastAsiaTheme="minorHAnsi"/>
          <w:sz w:val="28"/>
          <w:szCs w:val="28"/>
          <w:lang w:val="uk-UA" w:eastAsia="en-US"/>
        </w:rPr>
        <w:t xml:space="preserve"> будинках, капремонт внутрішньобудинкових інженерних мереж – </w:t>
      </w:r>
      <w:r w:rsidR="00FE4EB7">
        <w:rPr>
          <w:rFonts w:eastAsiaTheme="minorHAnsi"/>
          <w:sz w:val="28"/>
          <w:szCs w:val="28"/>
          <w:lang w:val="uk-UA" w:eastAsia="en-US"/>
        </w:rPr>
        <w:t>4</w:t>
      </w:r>
      <w:r w:rsidR="00E05799">
        <w:rPr>
          <w:rFonts w:eastAsiaTheme="minorHAnsi"/>
          <w:sz w:val="28"/>
          <w:szCs w:val="28"/>
          <w:lang w:val="uk-UA" w:eastAsia="en-US"/>
        </w:rPr>
        <w:t>, капремонт будинку</w:t>
      </w:r>
      <w:r w:rsidR="00E05799" w:rsidRPr="00E05799">
        <w:rPr>
          <w:rFonts w:eastAsiaTheme="minorHAnsi"/>
          <w:sz w:val="28"/>
          <w:szCs w:val="28"/>
          <w:lang w:eastAsia="en-US"/>
        </w:rPr>
        <w:t xml:space="preserve"> (</w:t>
      </w:r>
      <w:r w:rsidR="00E05799">
        <w:rPr>
          <w:rFonts w:eastAsiaTheme="minorHAnsi"/>
          <w:sz w:val="28"/>
          <w:szCs w:val="28"/>
          <w:lang w:val="uk-UA" w:eastAsia="en-US"/>
        </w:rPr>
        <w:t>фасад,</w:t>
      </w:r>
      <w:r w:rsidRPr="00B649D3">
        <w:rPr>
          <w:rFonts w:eastAsiaTheme="minorHAnsi"/>
          <w:sz w:val="28"/>
          <w:szCs w:val="28"/>
          <w:lang w:val="uk-UA" w:eastAsia="en-US"/>
        </w:rPr>
        <w:t xml:space="preserve"> відмостк</w:t>
      </w:r>
      <w:r w:rsidR="00E05799">
        <w:rPr>
          <w:rFonts w:eastAsiaTheme="minorHAnsi"/>
          <w:sz w:val="28"/>
          <w:szCs w:val="28"/>
          <w:lang w:val="uk-UA" w:eastAsia="en-US"/>
        </w:rPr>
        <w:t xml:space="preserve">а) </w:t>
      </w:r>
      <w:r w:rsidR="004F79AD">
        <w:rPr>
          <w:rFonts w:eastAsiaTheme="minorHAnsi"/>
          <w:sz w:val="28"/>
          <w:szCs w:val="28"/>
          <w:lang w:val="uk-UA" w:eastAsia="en-US"/>
        </w:rPr>
        <w:t>у</w:t>
      </w:r>
      <w:r w:rsidRPr="00B649D3">
        <w:rPr>
          <w:rFonts w:eastAsiaTheme="minorHAnsi"/>
          <w:sz w:val="28"/>
          <w:szCs w:val="28"/>
          <w:lang w:val="uk-UA" w:eastAsia="en-US"/>
        </w:rPr>
        <w:t xml:space="preserve"> </w:t>
      </w:r>
      <w:r w:rsidR="00E05799">
        <w:rPr>
          <w:rFonts w:eastAsiaTheme="minorHAnsi"/>
          <w:sz w:val="28"/>
          <w:szCs w:val="28"/>
          <w:lang w:val="uk-UA" w:eastAsia="en-US"/>
        </w:rPr>
        <w:t>4.</w:t>
      </w:r>
    </w:p>
    <w:p w:rsidR="000762A5" w:rsidRDefault="000762A5" w:rsidP="00B34E3E">
      <w:pPr>
        <w:spacing w:after="160" w:line="259" w:lineRule="auto"/>
        <w:jc w:val="both"/>
        <w:rPr>
          <w:rFonts w:eastAsiaTheme="minorHAnsi"/>
          <w:sz w:val="28"/>
          <w:szCs w:val="28"/>
          <w:lang w:val="uk-UA" w:eastAsia="en-US"/>
        </w:rPr>
      </w:pPr>
      <w:r w:rsidRPr="00776D11">
        <w:rPr>
          <w:rFonts w:eastAsiaTheme="minorHAnsi"/>
          <w:color w:val="FF0000"/>
          <w:sz w:val="28"/>
          <w:szCs w:val="28"/>
          <w:lang w:val="uk-UA" w:eastAsia="en-US"/>
        </w:rPr>
        <w:lastRenderedPageBreak/>
        <w:t xml:space="preserve">    </w:t>
      </w:r>
      <w:r w:rsidR="00B34E3E" w:rsidRPr="00E05799">
        <w:rPr>
          <w:rFonts w:eastAsiaTheme="minorHAnsi"/>
          <w:sz w:val="28"/>
          <w:szCs w:val="28"/>
          <w:lang w:val="uk-UA" w:eastAsia="en-US"/>
        </w:rPr>
        <w:t xml:space="preserve">На умовах співфінансування в </w:t>
      </w:r>
      <w:r w:rsidRPr="00E05799">
        <w:rPr>
          <w:rFonts w:eastAsiaTheme="minorHAnsi"/>
          <w:sz w:val="28"/>
          <w:szCs w:val="28"/>
          <w:lang w:val="uk-UA" w:eastAsia="en-US"/>
        </w:rPr>
        <w:t>12</w:t>
      </w:r>
      <w:r w:rsidR="00B34E3E" w:rsidRPr="00E05799">
        <w:rPr>
          <w:rFonts w:eastAsiaTheme="minorHAnsi"/>
          <w:sz w:val="28"/>
          <w:szCs w:val="28"/>
          <w:lang w:val="uk-UA" w:eastAsia="en-US"/>
        </w:rPr>
        <w:t xml:space="preserve"> </w:t>
      </w:r>
      <w:r w:rsidRPr="00E05799">
        <w:rPr>
          <w:rFonts w:eastAsiaTheme="minorHAnsi"/>
          <w:sz w:val="28"/>
          <w:szCs w:val="28"/>
          <w:lang w:val="uk-UA" w:eastAsia="en-US"/>
        </w:rPr>
        <w:t xml:space="preserve">будинках </w:t>
      </w:r>
      <w:r w:rsidR="00B34E3E" w:rsidRPr="00E05799">
        <w:rPr>
          <w:rFonts w:eastAsiaTheme="minorHAnsi"/>
          <w:sz w:val="28"/>
          <w:szCs w:val="28"/>
          <w:lang w:val="uk-UA" w:eastAsia="en-US"/>
        </w:rPr>
        <w:t>виконаний капітальний ремонт</w:t>
      </w:r>
      <w:r w:rsidRPr="00E05799">
        <w:rPr>
          <w:rFonts w:eastAsiaTheme="minorHAnsi"/>
          <w:sz w:val="28"/>
          <w:szCs w:val="28"/>
          <w:lang w:val="uk-UA" w:eastAsia="en-US"/>
        </w:rPr>
        <w:t xml:space="preserve"> на суму 3 млн. 116,4тис.грн.</w:t>
      </w:r>
      <w:r w:rsidR="00B34E3E" w:rsidRPr="00E05799">
        <w:rPr>
          <w:rFonts w:eastAsiaTheme="minorHAnsi"/>
          <w:sz w:val="28"/>
          <w:szCs w:val="28"/>
          <w:lang w:val="uk-UA" w:eastAsia="en-US"/>
        </w:rPr>
        <w:t xml:space="preserve">, </w:t>
      </w:r>
      <w:r w:rsidRPr="00E05799">
        <w:rPr>
          <w:rFonts w:eastAsiaTheme="minorHAnsi"/>
          <w:sz w:val="28"/>
          <w:szCs w:val="28"/>
          <w:lang w:val="uk-UA" w:eastAsia="en-US"/>
        </w:rPr>
        <w:t xml:space="preserve">а саме: в 2- х будинках капітально відремонтували покрівлі, ще в 3-х встановили індивідуальні теплові пункти та замінили вікна і двері в місцях загального користування, також виконані роботи в 2-х будинках </w:t>
      </w:r>
      <w:r w:rsidR="001365DD" w:rsidRPr="00E05799">
        <w:rPr>
          <w:rFonts w:eastAsiaTheme="minorHAnsi"/>
          <w:sz w:val="28"/>
          <w:szCs w:val="28"/>
          <w:lang w:val="uk-UA" w:eastAsia="en-US"/>
        </w:rPr>
        <w:t xml:space="preserve">по </w:t>
      </w:r>
      <w:r w:rsidRPr="00E05799">
        <w:rPr>
          <w:rFonts w:eastAsiaTheme="minorHAnsi"/>
          <w:sz w:val="28"/>
          <w:szCs w:val="28"/>
          <w:lang w:val="uk-UA" w:eastAsia="en-US"/>
        </w:rPr>
        <w:t>вимощенн</w:t>
      </w:r>
      <w:r w:rsidR="001365DD" w:rsidRPr="00E05799">
        <w:rPr>
          <w:rFonts w:eastAsiaTheme="minorHAnsi"/>
          <w:sz w:val="28"/>
          <w:szCs w:val="28"/>
          <w:lang w:val="uk-UA" w:eastAsia="en-US"/>
        </w:rPr>
        <w:t>ю</w:t>
      </w:r>
      <w:r w:rsidRPr="00E05799">
        <w:rPr>
          <w:rFonts w:eastAsiaTheme="minorHAnsi"/>
          <w:sz w:val="28"/>
          <w:szCs w:val="28"/>
          <w:lang w:val="uk-UA" w:eastAsia="en-US"/>
        </w:rPr>
        <w:t xml:space="preserve"> житлових будинків, в 1-му будинку замінена система опалення та електричні мережі, в 2-х будинках замінені мережі холодного водопостачання, в 1-му будинку виконано утеплення фасаду.</w:t>
      </w:r>
    </w:p>
    <w:p w:rsidR="008A39A2" w:rsidRPr="00E05799" w:rsidRDefault="008A39A2" w:rsidP="00B34E3E">
      <w:pPr>
        <w:spacing w:after="160" w:line="259" w:lineRule="auto"/>
        <w:jc w:val="both"/>
        <w:rPr>
          <w:rFonts w:eastAsiaTheme="minorHAnsi"/>
          <w:sz w:val="28"/>
          <w:szCs w:val="28"/>
          <w:lang w:val="uk-UA" w:eastAsia="en-US"/>
        </w:rPr>
      </w:pPr>
    </w:p>
    <w:p w:rsidR="002834F5" w:rsidRDefault="002834F5" w:rsidP="00B34E3E">
      <w:pPr>
        <w:spacing w:after="160" w:line="259" w:lineRule="auto"/>
        <w:jc w:val="both"/>
        <w:rPr>
          <w:rFonts w:eastAsiaTheme="minorHAnsi"/>
          <w:sz w:val="28"/>
          <w:szCs w:val="28"/>
          <w:lang w:val="uk-UA" w:eastAsia="en-US"/>
        </w:rPr>
      </w:pPr>
      <w:r w:rsidRPr="002834F5">
        <w:rPr>
          <w:rFonts w:eastAsiaTheme="minorHAnsi"/>
          <w:sz w:val="28"/>
          <w:szCs w:val="28"/>
          <w:lang w:val="uk-UA" w:eastAsia="en-US"/>
        </w:rPr>
        <w:t>•</w:t>
      </w:r>
      <w:r w:rsidRPr="002834F5">
        <w:rPr>
          <w:rFonts w:eastAsiaTheme="minorHAnsi"/>
          <w:sz w:val="28"/>
          <w:szCs w:val="28"/>
          <w:lang w:val="uk-UA" w:eastAsia="en-US"/>
        </w:rPr>
        <w:tab/>
        <w:t xml:space="preserve">За бюджетною програмою </w:t>
      </w:r>
      <w:r w:rsidRPr="009D35CB">
        <w:rPr>
          <w:rFonts w:eastAsiaTheme="minorHAnsi"/>
          <w:b/>
          <w:sz w:val="28"/>
          <w:szCs w:val="28"/>
          <w:lang w:val="uk-UA" w:eastAsia="en-US"/>
        </w:rPr>
        <w:t>"</w:t>
      </w:r>
      <w:r w:rsidR="009D35CB" w:rsidRPr="009D35CB">
        <w:rPr>
          <w:rFonts w:eastAsiaTheme="minorHAnsi"/>
          <w:b/>
          <w:sz w:val="28"/>
          <w:szCs w:val="28"/>
          <w:lang w:val="uk-UA" w:eastAsia="en-US"/>
        </w:rPr>
        <w:t>Забезпечення діяльності водопровідно-</w:t>
      </w:r>
      <w:r w:rsidR="009D35CB" w:rsidRPr="001365DD">
        <w:rPr>
          <w:rFonts w:eastAsiaTheme="minorHAnsi"/>
          <w:b/>
          <w:sz w:val="28"/>
          <w:szCs w:val="28"/>
          <w:lang w:val="uk-UA" w:eastAsia="en-US"/>
        </w:rPr>
        <w:t>каналізаційного господарства</w:t>
      </w:r>
      <w:r w:rsidRPr="001365DD">
        <w:rPr>
          <w:rFonts w:eastAsiaTheme="minorHAnsi"/>
          <w:b/>
          <w:sz w:val="28"/>
          <w:szCs w:val="28"/>
          <w:lang w:val="uk-UA" w:eastAsia="en-US"/>
        </w:rPr>
        <w:t>" (КПКВК 121601</w:t>
      </w:r>
      <w:r w:rsidR="009D35CB" w:rsidRPr="001365DD">
        <w:rPr>
          <w:rFonts w:eastAsiaTheme="minorHAnsi"/>
          <w:b/>
          <w:sz w:val="28"/>
          <w:szCs w:val="28"/>
          <w:lang w:val="uk-UA" w:eastAsia="en-US"/>
        </w:rPr>
        <w:t>3</w:t>
      </w:r>
      <w:r w:rsidRPr="001365DD">
        <w:rPr>
          <w:rFonts w:eastAsiaTheme="minorHAnsi"/>
          <w:b/>
          <w:sz w:val="28"/>
          <w:szCs w:val="28"/>
          <w:lang w:val="uk-UA" w:eastAsia="en-US"/>
        </w:rPr>
        <w:t>)</w:t>
      </w:r>
      <w:r w:rsidRPr="001365DD">
        <w:rPr>
          <w:rFonts w:eastAsiaTheme="minorHAnsi"/>
          <w:sz w:val="28"/>
          <w:szCs w:val="28"/>
          <w:lang w:val="uk-UA" w:eastAsia="en-US"/>
        </w:rPr>
        <w:t xml:space="preserve"> </w:t>
      </w:r>
      <w:r w:rsidR="004F79AD">
        <w:rPr>
          <w:rFonts w:eastAsiaTheme="minorHAnsi"/>
          <w:sz w:val="28"/>
          <w:szCs w:val="28"/>
          <w:lang w:val="uk-UA" w:eastAsia="en-US"/>
        </w:rPr>
        <w:t xml:space="preserve">передбачено                                  </w:t>
      </w:r>
      <w:r w:rsidR="009D35CB" w:rsidRPr="001365DD">
        <w:rPr>
          <w:rFonts w:eastAsiaTheme="minorHAnsi"/>
          <w:sz w:val="28"/>
          <w:szCs w:val="28"/>
          <w:lang w:val="uk-UA" w:eastAsia="en-US"/>
        </w:rPr>
        <w:t>52</w:t>
      </w:r>
      <w:r w:rsidRPr="001365DD">
        <w:rPr>
          <w:rFonts w:eastAsiaTheme="minorHAnsi"/>
          <w:sz w:val="28"/>
          <w:szCs w:val="28"/>
          <w:lang w:val="uk-UA" w:eastAsia="en-US"/>
        </w:rPr>
        <w:t xml:space="preserve"> млн. </w:t>
      </w:r>
      <w:r w:rsidR="009D35CB" w:rsidRPr="001365DD">
        <w:rPr>
          <w:rFonts w:eastAsiaTheme="minorHAnsi"/>
          <w:sz w:val="28"/>
          <w:szCs w:val="28"/>
          <w:lang w:val="uk-UA" w:eastAsia="en-US"/>
        </w:rPr>
        <w:t>92,4</w:t>
      </w:r>
      <w:r w:rsidR="004F79AD">
        <w:rPr>
          <w:rFonts w:eastAsiaTheme="minorHAnsi"/>
          <w:sz w:val="28"/>
          <w:szCs w:val="28"/>
          <w:lang w:val="uk-UA" w:eastAsia="en-US"/>
        </w:rPr>
        <w:t xml:space="preserve"> тис. гривень по загальному фонду,</w:t>
      </w:r>
      <w:r w:rsidRPr="001365DD">
        <w:rPr>
          <w:rFonts w:eastAsiaTheme="minorHAnsi"/>
          <w:sz w:val="28"/>
          <w:szCs w:val="28"/>
          <w:lang w:val="uk-UA" w:eastAsia="en-US"/>
        </w:rPr>
        <w:t xml:space="preserve"> виконання склало </w:t>
      </w:r>
      <w:r w:rsidR="009D35CB" w:rsidRPr="001365DD">
        <w:rPr>
          <w:rFonts w:eastAsiaTheme="minorHAnsi"/>
          <w:sz w:val="28"/>
          <w:szCs w:val="28"/>
          <w:lang w:val="uk-UA" w:eastAsia="en-US"/>
        </w:rPr>
        <w:t>9</w:t>
      </w:r>
      <w:r w:rsidR="004F79AD">
        <w:rPr>
          <w:rFonts w:eastAsiaTheme="minorHAnsi"/>
          <w:sz w:val="28"/>
          <w:szCs w:val="28"/>
          <w:lang w:val="uk-UA" w:eastAsia="en-US"/>
        </w:rPr>
        <w:t>8,0</w:t>
      </w:r>
      <w:r w:rsidRPr="001365DD">
        <w:rPr>
          <w:rFonts w:eastAsiaTheme="minorHAnsi"/>
          <w:sz w:val="28"/>
          <w:szCs w:val="28"/>
          <w:lang w:val="uk-UA" w:eastAsia="en-US"/>
        </w:rPr>
        <w:t xml:space="preserve">% або </w:t>
      </w:r>
      <w:r w:rsidR="009D35CB" w:rsidRPr="001365DD">
        <w:rPr>
          <w:rFonts w:eastAsiaTheme="minorHAnsi"/>
          <w:sz w:val="28"/>
          <w:szCs w:val="28"/>
          <w:lang w:val="uk-UA" w:eastAsia="en-US"/>
        </w:rPr>
        <w:t>51</w:t>
      </w:r>
      <w:r w:rsidRPr="001365DD">
        <w:rPr>
          <w:rFonts w:eastAsiaTheme="minorHAnsi"/>
          <w:sz w:val="28"/>
          <w:szCs w:val="28"/>
          <w:lang w:val="uk-UA" w:eastAsia="en-US"/>
        </w:rPr>
        <w:t xml:space="preserve"> млн </w:t>
      </w:r>
      <w:r w:rsidR="009D35CB" w:rsidRPr="001365DD">
        <w:rPr>
          <w:rFonts w:eastAsiaTheme="minorHAnsi"/>
          <w:sz w:val="28"/>
          <w:szCs w:val="28"/>
          <w:lang w:val="uk-UA" w:eastAsia="en-US"/>
        </w:rPr>
        <w:t>12</w:t>
      </w:r>
      <w:r w:rsidRPr="001365DD">
        <w:rPr>
          <w:rFonts w:eastAsiaTheme="minorHAnsi"/>
          <w:sz w:val="28"/>
          <w:szCs w:val="28"/>
          <w:lang w:val="uk-UA" w:eastAsia="en-US"/>
        </w:rPr>
        <w:t>,</w:t>
      </w:r>
      <w:r w:rsidR="009D35CB" w:rsidRPr="001365DD">
        <w:rPr>
          <w:rFonts w:eastAsiaTheme="minorHAnsi"/>
          <w:sz w:val="28"/>
          <w:szCs w:val="28"/>
          <w:lang w:val="uk-UA" w:eastAsia="en-US"/>
        </w:rPr>
        <w:t>6</w:t>
      </w:r>
      <w:r w:rsidR="004F79AD">
        <w:rPr>
          <w:rFonts w:eastAsiaTheme="minorHAnsi"/>
          <w:sz w:val="28"/>
          <w:szCs w:val="28"/>
          <w:lang w:val="uk-UA" w:eastAsia="en-US"/>
        </w:rPr>
        <w:t xml:space="preserve"> тис.</w:t>
      </w:r>
      <w:r w:rsidR="00961D29">
        <w:rPr>
          <w:rFonts w:eastAsiaTheme="minorHAnsi"/>
          <w:sz w:val="28"/>
          <w:szCs w:val="28"/>
          <w:lang w:val="uk-UA" w:eastAsia="en-US"/>
        </w:rPr>
        <w:t xml:space="preserve"> </w:t>
      </w:r>
      <w:r w:rsidR="004F79AD">
        <w:rPr>
          <w:rFonts w:eastAsiaTheme="minorHAnsi"/>
          <w:sz w:val="28"/>
          <w:szCs w:val="28"/>
          <w:lang w:val="uk-UA" w:eastAsia="en-US"/>
        </w:rPr>
        <w:t xml:space="preserve">гривень. </w:t>
      </w:r>
      <w:r w:rsidR="009D35CB" w:rsidRPr="001365DD">
        <w:rPr>
          <w:rFonts w:eastAsiaTheme="minorHAnsi"/>
          <w:sz w:val="28"/>
          <w:szCs w:val="28"/>
          <w:lang w:val="uk-UA" w:eastAsia="en-US"/>
        </w:rPr>
        <w:t xml:space="preserve"> В 201</w:t>
      </w:r>
      <w:r w:rsidR="002246F4" w:rsidRPr="001365DD">
        <w:rPr>
          <w:rFonts w:eastAsiaTheme="minorHAnsi"/>
          <w:sz w:val="28"/>
          <w:szCs w:val="28"/>
          <w:lang w:val="uk-UA" w:eastAsia="en-US"/>
        </w:rPr>
        <w:t>8</w:t>
      </w:r>
      <w:r w:rsidR="009D35CB" w:rsidRPr="001365DD">
        <w:rPr>
          <w:rFonts w:eastAsiaTheme="minorHAnsi"/>
          <w:sz w:val="28"/>
          <w:szCs w:val="28"/>
          <w:lang w:val="uk-UA" w:eastAsia="en-US"/>
        </w:rPr>
        <w:t xml:space="preserve"> році на дану</w:t>
      </w:r>
      <w:r w:rsidR="009D35CB">
        <w:rPr>
          <w:rFonts w:eastAsiaTheme="minorHAnsi"/>
          <w:sz w:val="28"/>
          <w:szCs w:val="28"/>
          <w:lang w:val="uk-UA" w:eastAsia="en-US"/>
        </w:rPr>
        <w:t xml:space="preserve"> програму передбачалось </w:t>
      </w:r>
      <w:r w:rsidR="00961D29">
        <w:rPr>
          <w:rFonts w:eastAsiaTheme="minorHAnsi"/>
          <w:sz w:val="28"/>
          <w:szCs w:val="28"/>
          <w:lang w:val="uk-UA" w:eastAsia="en-US"/>
        </w:rPr>
        <w:t xml:space="preserve">                          18 млн. 361,6 тис. гривень.</w:t>
      </w:r>
    </w:p>
    <w:p w:rsidR="0016447C" w:rsidRPr="0016447C" w:rsidRDefault="00A22988" w:rsidP="0016447C">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16447C" w:rsidRPr="0016447C">
        <w:rPr>
          <w:rFonts w:eastAsiaTheme="minorHAnsi"/>
          <w:sz w:val="28"/>
          <w:szCs w:val="28"/>
          <w:lang w:val="uk-UA" w:eastAsia="en-US"/>
        </w:rPr>
        <w:t>За кошти міського бюджету  в 2019 році проведені наступні роботи:</w:t>
      </w:r>
    </w:p>
    <w:p w:rsidR="0016447C" w:rsidRPr="00961D29" w:rsidRDefault="0016447C" w:rsidP="0016447C">
      <w:pPr>
        <w:spacing w:after="160" w:line="259" w:lineRule="auto"/>
        <w:jc w:val="both"/>
        <w:rPr>
          <w:rFonts w:eastAsiaTheme="minorHAnsi"/>
          <w:sz w:val="28"/>
          <w:szCs w:val="28"/>
          <w:lang w:val="uk-UA" w:eastAsia="en-US"/>
        </w:rPr>
      </w:pPr>
      <w:r w:rsidRPr="00961D29">
        <w:rPr>
          <w:rFonts w:eastAsiaTheme="minorHAnsi"/>
          <w:sz w:val="28"/>
          <w:szCs w:val="28"/>
          <w:lang w:val="uk-UA" w:eastAsia="en-US"/>
        </w:rPr>
        <w:t>Геофізичне дослідження 2-х свердловин на суму 1</w:t>
      </w:r>
      <w:r w:rsidR="00961D29">
        <w:rPr>
          <w:rFonts w:eastAsiaTheme="minorHAnsi"/>
          <w:sz w:val="28"/>
          <w:szCs w:val="28"/>
          <w:lang w:val="uk-UA" w:eastAsia="en-US"/>
        </w:rPr>
        <w:t>29,9 тис. гривень</w:t>
      </w:r>
      <w:r w:rsidRPr="00961D29">
        <w:rPr>
          <w:rFonts w:eastAsiaTheme="minorHAnsi"/>
          <w:sz w:val="28"/>
          <w:szCs w:val="28"/>
          <w:lang w:val="uk-UA" w:eastAsia="en-US"/>
        </w:rPr>
        <w:t xml:space="preserve"> (з метою  вирішення подальшого використання артезіанських свердловин). </w:t>
      </w:r>
    </w:p>
    <w:p w:rsidR="0016447C" w:rsidRPr="00961D29" w:rsidRDefault="0016447C" w:rsidP="0016447C">
      <w:pPr>
        <w:spacing w:after="160" w:line="259" w:lineRule="auto"/>
        <w:jc w:val="both"/>
        <w:rPr>
          <w:rFonts w:eastAsiaTheme="minorHAnsi"/>
          <w:sz w:val="28"/>
          <w:szCs w:val="28"/>
          <w:lang w:val="uk-UA" w:eastAsia="en-US"/>
        </w:rPr>
      </w:pPr>
      <w:r w:rsidRPr="00961D29">
        <w:rPr>
          <w:rFonts w:eastAsiaTheme="minorHAnsi"/>
          <w:sz w:val="28"/>
          <w:szCs w:val="28"/>
          <w:lang w:val="uk-UA" w:eastAsia="en-US"/>
        </w:rPr>
        <w:t>Поточний ремонт зовнішніх каналізаційних мереж по вул. Герасима Кондратьєва,144/2 на суму 47,2 тис. грн.</w:t>
      </w:r>
    </w:p>
    <w:p w:rsidR="006B4280" w:rsidRDefault="0016447C" w:rsidP="00961D29">
      <w:pPr>
        <w:spacing w:after="160" w:line="259" w:lineRule="auto"/>
        <w:jc w:val="both"/>
        <w:rPr>
          <w:rFonts w:eastAsiaTheme="minorHAnsi"/>
          <w:sz w:val="28"/>
          <w:szCs w:val="28"/>
          <w:lang w:val="uk-UA" w:eastAsia="en-US"/>
        </w:rPr>
      </w:pPr>
      <w:r w:rsidRPr="00961D29">
        <w:rPr>
          <w:rFonts w:eastAsiaTheme="minorHAnsi"/>
          <w:color w:val="FF0000"/>
          <w:sz w:val="28"/>
          <w:szCs w:val="28"/>
          <w:lang w:val="uk-UA" w:eastAsia="en-US"/>
        </w:rPr>
        <w:t xml:space="preserve">      </w:t>
      </w:r>
      <w:r w:rsidR="00A22988">
        <w:rPr>
          <w:rFonts w:eastAsiaTheme="minorHAnsi"/>
          <w:sz w:val="28"/>
          <w:szCs w:val="28"/>
          <w:lang w:val="uk-UA" w:eastAsia="en-US"/>
        </w:rPr>
        <w:t>За звітний рік КП «Міськводоканал</w:t>
      </w:r>
      <w:r w:rsidR="00961D29">
        <w:rPr>
          <w:rFonts w:eastAsiaTheme="minorHAnsi"/>
          <w:sz w:val="28"/>
          <w:szCs w:val="28"/>
          <w:lang w:val="uk-UA" w:eastAsia="en-US"/>
        </w:rPr>
        <w:t>»</w:t>
      </w:r>
      <w:r w:rsidR="00A22988">
        <w:rPr>
          <w:rFonts w:eastAsiaTheme="minorHAnsi"/>
          <w:sz w:val="28"/>
          <w:szCs w:val="28"/>
          <w:lang w:val="uk-UA" w:eastAsia="en-US"/>
        </w:rPr>
        <w:t xml:space="preserve"> СМР надана фінансова підтримка</w:t>
      </w:r>
      <w:r w:rsidR="00961D29">
        <w:rPr>
          <w:rFonts w:eastAsiaTheme="minorHAnsi"/>
          <w:sz w:val="28"/>
          <w:szCs w:val="28"/>
          <w:lang w:val="uk-UA" w:eastAsia="en-US"/>
        </w:rPr>
        <w:t xml:space="preserve"> на суму 50 млн. 319,5 тис. гривень</w:t>
      </w:r>
      <w:r w:rsidR="006B4280">
        <w:rPr>
          <w:rFonts w:eastAsiaTheme="minorHAnsi"/>
          <w:sz w:val="28"/>
          <w:szCs w:val="28"/>
          <w:lang w:val="uk-UA" w:eastAsia="en-US"/>
        </w:rPr>
        <w:t>, а саме:</w:t>
      </w:r>
    </w:p>
    <w:p w:rsidR="006B4280" w:rsidRDefault="006B4280" w:rsidP="006B4280">
      <w:pPr>
        <w:spacing w:line="259" w:lineRule="auto"/>
        <w:jc w:val="both"/>
        <w:rPr>
          <w:rFonts w:eastAsiaTheme="minorHAnsi"/>
          <w:sz w:val="28"/>
          <w:szCs w:val="28"/>
          <w:lang w:val="uk-UA" w:eastAsia="en-US"/>
        </w:rPr>
      </w:pPr>
      <w:r>
        <w:rPr>
          <w:rFonts w:eastAsiaTheme="minorHAnsi"/>
          <w:sz w:val="28"/>
          <w:szCs w:val="28"/>
          <w:lang w:val="uk-UA" w:eastAsia="en-US"/>
        </w:rPr>
        <w:t xml:space="preserve">-для оплати </w:t>
      </w:r>
      <w:r w:rsidR="00961D29">
        <w:rPr>
          <w:rFonts w:eastAsiaTheme="minorHAnsi"/>
          <w:sz w:val="28"/>
          <w:szCs w:val="28"/>
          <w:lang w:val="uk-UA" w:eastAsia="en-US"/>
        </w:rPr>
        <w:t xml:space="preserve">вартості спожитої </w:t>
      </w:r>
      <w:r w:rsidR="00A22988">
        <w:rPr>
          <w:rFonts w:eastAsiaTheme="minorHAnsi"/>
          <w:sz w:val="28"/>
          <w:szCs w:val="28"/>
          <w:lang w:val="uk-UA" w:eastAsia="en-US"/>
        </w:rPr>
        <w:t>електроенергі</w:t>
      </w:r>
      <w:r w:rsidR="00961D29">
        <w:rPr>
          <w:rFonts w:eastAsiaTheme="minorHAnsi"/>
          <w:sz w:val="28"/>
          <w:szCs w:val="28"/>
          <w:lang w:val="uk-UA" w:eastAsia="en-US"/>
        </w:rPr>
        <w:t>ї</w:t>
      </w:r>
      <w:r w:rsidR="00A22988">
        <w:rPr>
          <w:rFonts w:eastAsiaTheme="minorHAnsi"/>
          <w:sz w:val="28"/>
          <w:szCs w:val="28"/>
          <w:lang w:val="uk-UA" w:eastAsia="en-US"/>
        </w:rPr>
        <w:t xml:space="preserve"> </w:t>
      </w:r>
      <w:r w:rsidR="00961D29">
        <w:rPr>
          <w:rFonts w:eastAsiaTheme="minorHAnsi"/>
          <w:sz w:val="28"/>
          <w:szCs w:val="28"/>
          <w:lang w:val="uk-UA" w:eastAsia="en-US"/>
        </w:rPr>
        <w:t>-</w:t>
      </w:r>
      <w:r>
        <w:rPr>
          <w:rFonts w:eastAsiaTheme="minorHAnsi"/>
          <w:sz w:val="28"/>
          <w:szCs w:val="28"/>
          <w:lang w:val="uk-UA" w:eastAsia="en-US"/>
        </w:rPr>
        <w:t xml:space="preserve"> 45 млн. 700,0тис.гр</w:t>
      </w:r>
      <w:r w:rsidR="00961D29">
        <w:rPr>
          <w:rFonts w:eastAsiaTheme="minorHAnsi"/>
          <w:sz w:val="28"/>
          <w:szCs w:val="28"/>
          <w:lang w:val="uk-UA" w:eastAsia="en-US"/>
        </w:rPr>
        <w:t>ивень</w:t>
      </w:r>
      <w:r>
        <w:rPr>
          <w:rFonts w:eastAsiaTheme="minorHAnsi"/>
          <w:sz w:val="28"/>
          <w:szCs w:val="28"/>
          <w:lang w:val="uk-UA" w:eastAsia="en-US"/>
        </w:rPr>
        <w:t>;</w:t>
      </w:r>
      <w:r w:rsidR="00A22988">
        <w:rPr>
          <w:rFonts w:eastAsiaTheme="minorHAnsi"/>
          <w:sz w:val="28"/>
          <w:szCs w:val="28"/>
          <w:lang w:val="uk-UA" w:eastAsia="en-US"/>
        </w:rPr>
        <w:t xml:space="preserve"> </w:t>
      </w:r>
    </w:p>
    <w:p w:rsidR="00A22988" w:rsidRDefault="006B4280" w:rsidP="006B4280">
      <w:pPr>
        <w:spacing w:line="259" w:lineRule="auto"/>
        <w:jc w:val="both"/>
        <w:rPr>
          <w:rFonts w:eastAsiaTheme="minorHAnsi"/>
          <w:sz w:val="28"/>
          <w:szCs w:val="28"/>
          <w:lang w:val="uk-UA" w:eastAsia="en-US"/>
        </w:rPr>
      </w:pPr>
      <w:r>
        <w:rPr>
          <w:rFonts w:eastAsiaTheme="minorHAnsi"/>
          <w:sz w:val="28"/>
          <w:szCs w:val="28"/>
          <w:lang w:val="uk-UA" w:eastAsia="en-US"/>
        </w:rPr>
        <w:t>-</w:t>
      </w:r>
      <w:r w:rsidRPr="006B4280">
        <w:rPr>
          <w:rFonts w:eastAsiaTheme="minorHAnsi"/>
          <w:sz w:val="28"/>
          <w:szCs w:val="28"/>
          <w:lang w:val="uk-UA" w:eastAsia="en-US"/>
        </w:rPr>
        <w:t xml:space="preserve">охорона водозаборів та очисних споруд </w:t>
      </w:r>
      <w:r w:rsidR="00961D29">
        <w:rPr>
          <w:rFonts w:eastAsiaTheme="minorHAnsi"/>
          <w:sz w:val="28"/>
          <w:szCs w:val="28"/>
          <w:lang w:val="uk-UA" w:eastAsia="en-US"/>
        </w:rPr>
        <w:t>в сумі 4 млн. 219,7 тис. гривень</w:t>
      </w:r>
      <w:r>
        <w:rPr>
          <w:rFonts w:eastAsiaTheme="minorHAnsi"/>
          <w:sz w:val="28"/>
          <w:szCs w:val="28"/>
          <w:lang w:val="uk-UA" w:eastAsia="en-US"/>
        </w:rPr>
        <w:t>;</w:t>
      </w:r>
      <w:r w:rsidR="00A22988">
        <w:rPr>
          <w:rFonts w:eastAsiaTheme="minorHAnsi"/>
          <w:sz w:val="28"/>
          <w:szCs w:val="28"/>
          <w:lang w:val="uk-UA" w:eastAsia="en-US"/>
        </w:rPr>
        <w:t xml:space="preserve"> </w:t>
      </w:r>
    </w:p>
    <w:p w:rsidR="006B4280" w:rsidRDefault="006B4280" w:rsidP="006B4280">
      <w:pPr>
        <w:spacing w:line="259" w:lineRule="auto"/>
        <w:jc w:val="both"/>
        <w:rPr>
          <w:rFonts w:eastAsiaTheme="minorHAnsi"/>
          <w:sz w:val="28"/>
          <w:szCs w:val="28"/>
          <w:lang w:val="uk-UA" w:eastAsia="en-US"/>
        </w:rPr>
      </w:pPr>
      <w:r>
        <w:rPr>
          <w:rFonts w:eastAsiaTheme="minorHAnsi"/>
          <w:sz w:val="28"/>
          <w:szCs w:val="28"/>
          <w:lang w:val="uk-UA" w:eastAsia="en-US"/>
        </w:rPr>
        <w:t xml:space="preserve">- придбання </w:t>
      </w:r>
      <w:r w:rsidR="00961D29">
        <w:rPr>
          <w:rFonts w:eastAsiaTheme="minorHAnsi"/>
          <w:sz w:val="28"/>
          <w:szCs w:val="28"/>
          <w:lang w:val="uk-UA" w:eastAsia="en-US"/>
        </w:rPr>
        <w:t>водопровідних та каналізаційних люків – 299,8 тис. гривень;</w:t>
      </w:r>
    </w:p>
    <w:p w:rsidR="00961D29" w:rsidRDefault="00961D29" w:rsidP="006B4280">
      <w:pPr>
        <w:spacing w:line="259" w:lineRule="auto"/>
        <w:jc w:val="both"/>
        <w:rPr>
          <w:rFonts w:eastAsiaTheme="minorHAnsi"/>
          <w:sz w:val="28"/>
          <w:szCs w:val="28"/>
          <w:lang w:val="uk-UA" w:eastAsia="en-US"/>
        </w:rPr>
      </w:pPr>
      <w:r>
        <w:rPr>
          <w:rFonts w:eastAsiaTheme="minorHAnsi"/>
          <w:sz w:val="28"/>
          <w:szCs w:val="28"/>
          <w:lang w:val="uk-UA" w:eastAsia="en-US"/>
        </w:rPr>
        <w:t>-проведення оцінки запасів питних вод Сумського родовища                                          – 100,0 тис. гривень.</w:t>
      </w:r>
    </w:p>
    <w:p w:rsidR="001365DD" w:rsidRDefault="001365DD" w:rsidP="00B34E3E">
      <w:pPr>
        <w:spacing w:after="160" w:line="259" w:lineRule="auto"/>
        <w:jc w:val="both"/>
        <w:rPr>
          <w:rFonts w:eastAsiaTheme="minorHAnsi"/>
          <w:sz w:val="28"/>
          <w:szCs w:val="28"/>
          <w:lang w:val="uk-UA" w:eastAsia="en-US"/>
        </w:rPr>
      </w:pPr>
    </w:p>
    <w:p w:rsidR="005E473D" w:rsidRDefault="009D35CB" w:rsidP="00B34E3E">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5E473D" w:rsidRPr="005E473D">
        <w:rPr>
          <w:rFonts w:eastAsiaTheme="minorHAnsi"/>
          <w:sz w:val="28"/>
          <w:szCs w:val="28"/>
          <w:lang w:val="uk-UA" w:eastAsia="en-US"/>
        </w:rPr>
        <w:t>•</w:t>
      </w:r>
      <w:r w:rsidR="005E473D" w:rsidRPr="005E473D">
        <w:rPr>
          <w:rFonts w:eastAsiaTheme="minorHAnsi"/>
          <w:sz w:val="28"/>
          <w:szCs w:val="28"/>
          <w:lang w:val="uk-UA" w:eastAsia="en-US"/>
        </w:rPr>
        <w:tab/>
        <w:t xml:space="preserve">За бюджетною програмою </w:t>
      </w:r>
      <w:r w:rsidR="005E473D" w:rsidRPr="005E473D">
        <w:rPr>
          <w:rFonts w:eastAsiaTheme="minorHAnsi"/>
          <w:b/>
          <w:sz w:val="28"/>
          <w:szCs w:val="28"/>
          <w:lang w:val="uk-UA" w:eastAsia="en-US"/>
        </w:rPr>
        <w:t>"Забезпечення надійної та безперебійної експлуатації ліфтів" (КПКВК 121601</w:t>
      </w:r>
      <w:r w:rsidR="005E473D">
        <w:rPr>
          <w:rFonts w:eastAsiaTheme="minorHAnsi"/>
          <w:b/>
          <w:sz w:val="28"/>
          <w:szCs w:val="28"/>
          <w:lang w:val="uk-UA" w:eastAsia="en-US"/>
        </w:rPr>
        <w:t>5</w:t>
      </w:r>
      <w:r w:rsidR="005E473D" w:rsidRPr="005E473D">
        <w:rPr>
          <w:rFonts w:eastAsiaTheme="minorHAnsi"/>
          <w:b/>
          <w:sz w:val="28"/>
          <w:szCs w:val="28"/>
          <w:lang w:val="uk-UA" w:eastAsia="en-US"/>
        </w:rPr>
        <w:t>)</w:t>
      </w:r>
      <w:r w:rsidR="005E473D" w:rsidRPr="005E473D">
        <w:rPr>
          <w:rFonts w:eastAsiaTheme="minorHAnsi"/>
          <w:sz w:val="28"/>
          <w:szCs w:val="28"/>
          <w:lang w:val="uk-UA" w:eastAsia="en-US"/>
        </w:rPr>
        <w:t xml:space="preserve"> – </w:t>
      </w:r>
      <w:r w:rsidR="005E473D">
        <w:rPr>
          <w:rFonts w:eastAsiaTheme="minorHAnsi"/>
          <w:sz w:val="28"/>
          <w:szCs w:val="28"/>
          <w:lang w:val="uk-UA" w:eastAsia="en-US"/>
        </w:rPr>
        <w:t>20</w:t>
      </w:r>
      <w:r w:rsidR="005E473D" w:rsidRPr="005E473D">
        <w:rPr>
          <w:rFonts w:eastAsiaTheme="minorHAnsi"/>
          <w:sz w:val="28"/>
          <w:szCs w:val="28"/>
          <w:lang w:val="uk-UA" w:eastAsia="en-US"/>
        </w:rPr>
        <w:t xml:space="preserve"> млн. </w:t>
      </w:r>
      <w:r w:rsidR="005E473D">
        <w:rPr>
          <w:rFonts w:eastAsiaTheme="minorHAnsi"/>
          <w:sz w:val="28"/>
          <w:szCs w:val="28"/>
          <w:lang w:val="uk-UA" w:eastAsia="en-US"/>
        </w:rPr>
        <w:t>310</w:t>
      </w:r>
      <w:r w:rsidR="005E473D" w:rsidRPr="005E473D">
        <w:rPr>
          <w:rFonts w:eastAsiaTheme="minorHAnsi"/>
          <w:sz w:val="28"/>
          <w:szCs w:val="28"/>
          <w:lang w:val="uk-UA" w:eastAsia="en-US"/>
        </w:rPr>
        <w:t xml:space="preserve">,3 тис. грн. виконання склало </w:t>
      </w:r>
      <w:r w:rsidR="005E473D">
        <w:rPr>
          <w:rFonts w:eastAsiaTheme="minorHAnsi"/>
          <w:sz w:val="28"/>
          <w:szCs w:val="28"/>
          <w:lang w:val="uk-UA" w:eastAsia="en-US"/>
        </w:rPr>
        <w:t>64,5</w:t>
      </w:r>
      <w:r w:rsidR="005E473D" w:rsidRPr="005E473D">
        <w:rPr>
          <w:rFonts w:eastAsiaTheme="minorHAnsi"/>
          <w:sz w:val="28"/>
          <w:szCs w:val="28"/>
          <w:lang w:val="uk-UA" w:eastAsia="en-US"/>
        </w:rPr>
        <w:t xml:space="preserve">% або </w:t>
      </w:r>
      <w:r w:rsidR="005E473D">
        <w:rPr>
          <w:rFonts w:eastAsiaTheme="minorHAnsi"/>
          <w:sz w:val="28"/>
          <w:szCs w:val="28"/>
          <w:lang w:val="uk-UA" w:eastAsia="en-US"/>
        </w:rPr>
        <w:t>13</w:t>
      </w:r>
      <w:r w:rsidR="005E473D" w:rsidRPr="005E473D">
        <w:rPr>
          <w:rFonts w:eastAsiaTheme="minorHAnsi"/>
          <w:sz w:val="28"/>
          <w:szCs w:val="28"/>
          <w:lang w:val="uk-UA" w:eastAsia="en-US"/>
        </w:rPr>
        <w:t xml:space="preserve"> млн </w:t>
      </w:r>
      <w:r w:rsidR="005E473D">
        <w:rPr>
          <w:rFonts w:eastAsiaTheme="minorHAnsi"/>
          <w:sz w:val="28"/>
          <w:szCs w:val="28"/>
          <w:lang w:val="uk-UA" w:eastAsia="en-US"/>
        </w:rPr>
        <w:t>176,0</w:t>
      </w:r>
      <w:r w:rsidR="00961D29">
        <w:rPr>
          <w:rFonts w:eastAsiaTheme="minorHAnsi"/>
          <w:sz w:val="28"/>
          <w:szCs w:val="28"/>
          <w:lang w:val="uk-UA" w:eastAsia="en-US"/>
        </w:rPr>
        <w:t xml:space="preserve"> тис. гривень., в т.ч.  по загальному фонду </w:t>
      </w:r>
      <w:r w:rsidR="00D631F5">
        <w:rPr>
          <w:rFonts w:eastAsiaTheme="minorHAnsi"/>
          <w:sz w:val="28"/>
          <w:szCs w:val="28"/>
          <w:lang w:val="uk-UA" w:eastAsia="en-US"/>
        </w:rPr>
        <w:t>272,2 тис.гривень (або 50,8%) та по спеціальному фонду (бюджету розвитку) – 12 млн.903,8 тис.гривень.</w:t>
      </w:r>
      <w:r>
        <w:rPr>
          <w:rFonts w:eastAsiaTheme="minorHAnsi"/>
          <w:sz w:val="28"/>
          <w:szCs w:val="28"/>
          <w:lang w:val="uk-UA" w:eastAsia="en-US"/>
        </w:rPr>
        <w:t xml:space="preserve">  </w:t>
      </w:r>
      <w:r w:rsidR="00E05799" w:rsidRPr="00E05799">
        <w:rPr>
          <w:rFonts w:eastAsiaTheme="minorHAnsi"/>
          <w:sz w:val="28"/>
          <w:szCs w:val="28"/>
          <w:lang w:val="uk-UA" w:eastAsia="en-US"/>
        </w:rPr>
        <w:t xml:space="preserve">В 2018 році за кошти міського бюджету було виконано роботи по капітальному ремонту </w:t>
      </w:r>
      <w:r w:rsidR="00E05799">
        <w:rPr>
          <w:rFonts w:eastAsiaTheme="minorHAnsi"/>
          <w:sz w:val="28"/>
          <w:szCs w:val="28"/>
          <w:lang w:val="uk-UA" w:eastAsia="en-US"/>
        </w:rPr>
        <w:t>ліфтів</w:t>
      </w:r>
      <w:r w:rsidR="00E05799" w:rsidRPr="00E05799">
        <w:rPr>
          <w:rFonts w:eastAsiaTheme="minorHAnsi"/>
          <w:sz w:val="28"/>
          <w:szCs w:val="28"/>
          <w:lang w:val="uk-UA" w:eastAsia="en-US"/>
        </w:rPr>
        <w:t xml:space="preserve"> на суму</w:t>
      </w:r>
      <w:r w:rsidR="00D631F5">
        <w:rPr>
          <w:rFonts w:eastAsiaTheme="minorHAnsi"/>
          <w:sz w:val="28"/>
          <w:szCs w:val="28"/>
          <w:lang w:val="uk-UA" w:eastAsia="en-US"/>
        </w:rPr>
        <w:t xml:space="preserve"> 28 млн. 351,7 тис.гривень.</w:t>
      </w:r>
    </w:p>
    <w:p w:rsidR="009D35CB" w:rsidRDefault="005E473D" w:rsidP="00567FD9">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9D35CB">
        <w:rPr>
          <w:rFonts w:eastAsiaTheme="minorHAnsi"/>
          <w:sz w:val="28"/>
          <w:szCs w:val="28"/>
          <w:lang w:val="uk-UA" w:eastAsia="en-US"/>
        </w:rPr>
        <w:t xml:space="preserve"> </w:t>
      </w:r>
      <w:r w:rsidR="00567FD9">
        <w:rPr>
          <w:rFonts w:eastAsiaTheme="minorHAnsi"/>
          <w:sz w:val="28"/>
          <w:szCs w:val="28"/>
          <w:lang w:val="uk-UA" w:eastAsia="en-US"/>
        </w:rPr>
        <w:t xml:space="preserve">    </w:t>
      </w:r>
      <w:r w:rsidR="00567FD9" w:rsidRPr="00567FD9">
        <w:rPr>
          <w:rFonts w:eastAsiaTheme="minorHAnsi"/>
          <w:sz w:val="28"/>
          <w:szCs w:val="28"/>
          <w:lang w:val="uk-UA" w:eastAsia="en-US"/>
        </w:rPr>
        <w:t xml:space="preserve">У 2019 році </w:t>
      </w:r>
      <w:r w:rsidR="00E05799">
        <w:rPr>
          <w:rFonts w:eastAsiaTheme="minorHAnsi"/>
          <w:sz w:val="28"/>
          <w:szCs w:val="28"/>
          <w:lang w:val="uk-UA" w:eastAsia="en-US"/>
        </w:rPr>
        <w:t xml:space="preserve"> на капітальний ремонт ліфтів передбачались видатки на 29 ліфтів, проведено</w:t>
      </w:r>
      <w:r w:rsidR="00567FD9" w:rsidRPr="00567FD9">
        <w:rPr>
          <w:rFonts w:eastAsiaTheme="minorHAnsi"/>
          <w:sz w:val="28"/>
          <w:szCs w:val="28"/>
          <w:lang w:val="uk-UA" w:eastAsia="en-US"/>
        </w:rPr>
        <w:t xml:space="preserve"> капітальний ремонт</w:t>
      </w:r>
      <w:r w:rsidR="00E05799">
        <w:rPr>
          <w:rFonts w:eastAsiaTheme="minorHAnsi"/>
          <w:sz w:val="28"/>
          <w:szCs w:val="28"/>
          <w:lang w:val="uk-UA" w:eastAsia="en-US"/>
        </w:rPr>
        <w:t xml:space="preserve"> 27 </w:t>
      </w:r>
      <w:r w:rsidR="00776D11">
        <w:rPr>
          <w:rFonts w:eastAsiaTheme="minorHAnsi"/>
          <w:sz w:val="28"/>
          <w:szCs w:val="28"/>
          <w:lang w:val="uk-UA" w:eastAsia="en-US"/>
        </w:rPr>
        <w:t>л</w:t>
      </w:r>
      <w:r w:rsidR="00567FD9" w:rsidRPr="00567FD9">
        <w:rPr>
          <w:rFonts w:eastAsiaTheme="minorHAnsi"/>
          <w:sz w:val="28"/>
          <w:szCs w:val="28"/>
          <w:lang w:val="uk-UA" w:eastAsia="en-US"/>
        </w:rPr>
        <w:t>іфтів</w:t>
      </w:r>
      <w:r w:rsidR="00776D11">
        <w:rPr>
          <w:rFonts w:eastAsiaTheme="minorHAnsi"/>
          <w:sz w:val="28"/>
          <w:szCs w:val="28"/>
          <w:lang w:val="uk-UA" w:eastAsia="en-US"/>
        </w:rPr>
        <w:t>.</w:t>
      </w:r>
    </w:p>
    <w:p w:rsidR="00CF4E5D" w:rsidRPr="00325D59" w:rsidRDefault="00CF4E5D" w:rsidP="00567FD9">
      <w:pPr>
        <w:spacing w:after="160" w:line="259" w:lineRule="auto"/>
        <w:jc w:val="both"/>
        <w:rPr>
          <w:rFonts w:eastAsiaTheme="minorHAnsi"/>
          <w:sz w:val="28"/>
          <w:szCs w:val="28"/>
          <w:lang w:val="uk-UA" w:eastAsia="en-US"/>
        </w:rPr>
      </w:pPr>
      <w:r w:rsidRPr="00CF4E5D">
        <w:rPr>
          <w:rFonts w:eastAsiaTheme="minorHAnsi"/>
          <w:sz w:val="28"/>
          <w:szCs w:val="28"/>
          <w:lang w:val="uk-UA" w:eastAsia="en-US"/>
        </w:rPr>
        <w:t xml:space="preserve">      </w:t>
      </w:r>
      <w:r w:rsidR="00325D59">
        <w:rPr>
          <w:rFonts w:eastAsiaTheme="minorHAnsi"/>
          <w:sz w:val="28"/>
          <w:szCs w:val="28"/>
          <w:lang w:val="uk-UA" w:eastAsia="en-US"/>
        </w:rPr>
        <w:t>Проведено капітальний ремонт 11 ліфтів у будинках ОСББ.</w:t>
      </w:r>
    </w:p>
    <w:p w:rsidR="009D35CB" w:rsidRDefault="00776D11" w:rsidP="00B34E3E">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567FD9" w:rsidRPr="00567FD9">
        <w:rPr>
          <w:rFonts w:eastAsiaTheme="minorHAnsi"/>
          <w:sz w:val="28"/>
          <w:szCs w:val="28"/>
          <w:lang w:val="uk-UA" w:eastAsia="en-US"/>
        </w:rPr>
        <w:t xml:space="preserve">На умовах співфінансування </w:t>
      </w:r>
      <w:r w:rsidR="00567FD9">
        <w:rPr>
          <w:rFonts w:eastAsiaTheme="minorHAnsi"/>
          <w:sz w:val="28"/>
          <w:szCs w:val="28"/>
          <w:lang w:val="uk-UA" w:eastAsia="en-US"/>
        </w:rPr>
        <w:t>р</w:t>
      </w:r>
      <w:r w:rsidR="00567FD9" w:rsidRPr="00567FD9">
        <w:rPr>
          <w:rFonts w:eastAsiaTheme="minorHAnsi"/>
          <w:sz w:val="28"/>
          <w:szCs w:val="28"/>
          <w:lang w:val="uk-UA" w:eastAsia="en-US"/>
        </w:rPr>
        <w:t>оботи по</w:t>
      </w:r>
      <w:r w:rsidR="00567FD9">
        <w:rPr>
          <w:rFonts w:eastAsiaTheme="minorHAnsi"/>
          <w:sz w:val="28"/>
          <w:szCs w:val="28"/>
          <w:lang w:val="uk-UA" w:eastAsia="en-US"/>
        </w:rPr>
        <w:t xml:space="preserve"> капітальному </w:t>
      </w:r>
      <w:r w:rsidR="00567FD9" w:rsidRPr="00567FD9">
        <w:rPr>
          <w:rFonts w:eastAsiaTheme="minorHAnsi"/>
          <w:sz w:val="28"/>
          <w:szCs w:val="28"/>
          <w:lang w:val="uk-UA" w:eastAsia="en-US"/>
        </w:rPr>
        <w:t>ремонту ліфтів проводи</w:t>
      </w:r>
      <w:r>
        <w:rPr>
          <w:rFonts w:eastAsiaTheme="minorHAnsi"/>
          <w:sz w:val="28"/>
          <w:szCs w:val="28"/>
          <w:lang w:val="uk-UA" w:eastAsia="en-US"/>
        </w:rPr>
        <w:t>ли</w:t>
      </w:r>
      <w:r w:rsidR="00567FD9" w:rsidRPr="00567FD9">
        <w:rPr>
          <w:rFonts w:eastAsiaTheme="minorHAnsi"/>
          <w:sz w:val="28"/>
          <w:szCs w:val="28"/>
          <w:lang w:val="uk-UA" w:eastAsia="en-US"/>
        </w:rPr>
        <w:t xml:space="preserve">ся у 9-ти </w:t>
      </w:r>
      <w:r w:rsidR="00567FD9">
        <w:rPr>
          <w:rFonts w:eastAsiaTheme="minorHAnsi"/>
          <w:sz w:val="28"/>
          <w:szCs w:val="28"/>
          <w:lang w:val="uk-UA" w:eastAsia="en-US"/>
        </w:rPr>
        <w:t>житлових будинках, або</w:t>
      </w:r>
      <w:r w:rsidR="00567FD9" w:rsidRPr="00567FD9">
        <w:rPr>
          <w:rFonts w:eastAsiaTheme="minorHAnsi"/>
          <w:sz w:val="28"/>
          <w:szCs w:val="28"/>
          <w:lang w:val="uk-UA" w:eastAsia="en-US"/>
        </w:rPr>
        <w:t xml:space="preserve"> </w:t>
      </w:r>
      <w:r>
        <w:rPr>
          <w:rFonts w:eastAsiaTheme="minorHAnsi"/>
          <w:sz w:val="28"/>
          <w:szCs w:val="28"/>
          <w:lang w:val="uk-UA" w:eastAsia="en-US"/>
        </w:rPr>
        <w:t xml:space="preserve">відремонтовано </w:t>
      </w:r>
      <w:r w:rsidR="00567FD9" w:rsidRPr="00567FD9">
        <w:rPr>
          <w:rFonts w:eastAsiaTheme="minorHAnsi"/>
          <w:sz w:val="28"/>
          <w:szCs w:val="28"/>
          <w:lang w:val="uk-UA" w:eastAsia="en-US"/>
        </w:rPr>
        <w:t xml:space="preserve">22 ліфти на суму </w:t>
      </w:r>
      <w:r w:rsidR="00FD39F5">
        <w:rPr>
          <w:rFonts w:eastAsiaTheme="minorHAnsi"/>
          <w:sz w:val="28"/>
          <w:szCs w:val="28"/>
          <w:lang w:val="uk-UA" w:eastAsia="en-US"/>
        </w:rPr>
        <w:t xml:space="preserve">                                                 </w:t>
      </w:r>
      <w:r w:rsidR="00567FD9" w:rsidRPr="00567FD9">
        <w:rPr>
          <w:rFonts w:eastAsiaTheme="minorHAnsi"/>
          <w:sz w:val="28"/>
          <w:szCs w:val="28"/>
          <w:lang w:val="uk-UA" w:eastAsia="en-US"/>
        </w:rPr>
        <w:t xml:space="preserve">3 млн. </w:t>
      </w:r>
      <w:r w:rsidR="00567FD9">
        <w:rPr>
          <w:rFonts w:eastAsiaTheme="minorHAnsi"/>
          <w:sz w:val="28"/>
          <w:szCs w:val="28"/>
          <w:lang w:val="uk-UA" w:eastAsia="en-US"/>
        </w:rPr>
        <w:t xml:space="preserve">60,0 </w:t>
      </w:r>
      <w:r w:rsidR="00FD39F5">
        <w:rPr>
          <w:rFonts w:eastAsiaTheme="minorHAnsi"/>
          <w:sz w:val="28"/>
          <w:szCs w:val="28"/>
          <w:lang w:val="uk-UA" w:eastAsia="en-US"/>
        </w:rPr>
        <w:t>тис.гривень.</w:t>
      </w:r>
    </w:p>
    <w:p w:rsidR="008A39A2" w:rsidRDefault="008A39A2" w:rsidP="00B34E3E">
      <w:pPr>
        <w:spacing w:after="160" w:line="259" w:lineRule="auto"/>
        <w:jc w:val="both"/>
        <w:rPr>
          <w:rFonts w:eastAsiaTheme="minorHAnsi"/>
          <w:sz w:val="28"/>
          <w:szCs w:val="28"/>
          <w:lang w:val="uk-UA" w:eastAsia="en-US"/>
        </w:rPr>
      </w:pPr>
    </w:p>
    <w:p w:rsidR="00567FD9" w:rsidRDefault="00567FD9" w:rsidP="00B34E3E">
      <w:pPr>
        <w:spacing w:after="160" w:line="259" w:lineRule="auto"/>
        <w:jc w:val="both"/>
        <w:rPr>
          <w:rFonts w:eastAsiaTheme="minorHAnsi"/>
          <w:sz w:val="28"/>
          <w:szCs w:val="28"/>
          <w:lang w:val="uk-UA" w:eastAsia="en-US"/>
        </w:rPr>
      </w:pPr>
      <w:r w:rsidRPr="00567FD9">
        <w:rPr>
          <w:rFonts w:eastAsiaTheme="minorHAnsi"/>
          <w:sz w:val="28"/>
          <w:szCs w:val="28"/>
          <w:lang w:val="uk-UA" w:eastAsia="en-US"/>
        </w:rPr>
        <w:lastRenderedPageBreak/>
        <w:t>•</w:t>
      </w:r>
      <w:r w:rsidRPr="00567FD9">
        <w:rPr>
          <w:rFonts w:eastAsiaTheme="minorHAnsi"/>
          <w:sz w:val="28"/>
          <w:szCs w:val="28"/>
          <w:lang w:val="uk-UA" w:eastAsia="en-US"/>
        </w:rPr>
        <w:tab/>
        <w:t xml:space="preserve">За бюджетною програмою </w:t>
      </w:r>
      <w:r w:rsidRPr="00567FD9">
        <w:rPr>
          <w:rFonts w:eastAsiaTheme="minorHAnsi"/>
          <w:b/>
          <w:sz w:val="28"/>
          <w:szCs w:val="28"/>
          <w:lang w:val="uk-UA" w:eastAsia="en-US"/>
        </w:rPr>
        <w:t>"Впровадження засобів обліку витрат та регулювання споживання води та теплової енергії" (КПКВК 121601</w:t>
      </w:r>
      <w:r>
        <w:rPr>
          <w:rFonts w:eastAsiaTheme="minorHAnsi"/>
          <w:b/>
          <w:sz w:val="28"/>
          <w:szCs w:val="28"/>
          <w:lang w:val="uk-UA" w:eastAsia="en-US"/>
        </w:rPr>
        <w:t>6</w:t>
      </w:r>
      <w:r w:rsidRPr="00567FD9">
        <w:rPr>
          <w:rFonts w:eastAsiaTheme="minorHAnsi"/>
          <w:b/>
          <w:sz w:val="28"/>
          <w:szCs w:val="28"/>
          <w:lang w:val="uk-UA" w:eastAsia="en-US"/>
        </w:rPr>
        <w:t>)</w:t>
      </w:r>
      <w:r w:rsidRPr="00567FD9">
        <w:rPr>
          <w:rFonts w:eastAsiaTheme="minorHAnsi"/>
          <w:sz w:val="28"/>
          <w:szCs w:val="28"/>
          <w:lang w:val="uk-UA" w:eastAsia="en-US"/>
        </w:rPr>
        <w:t xml:space="preserve"> </w:t>
      </w:r>
      <w:r w:rsidR="00FD39F5">
        <w:rPr>
          <w:rFonts w:eastAsiaTheme="minorHAnsi"/>
          <w:sz w:val="28"/>
          <w:szCs w:val="28"/>
          <w:lang w:val="uk-UA" w:eastAsia="en-US"/>
        </w:rPr>
        <w:t xml:space="preserve">           </w:t>
      </w:r>
      <w:r w:rsidRPr="00567FD9">
        <w:rPr>
          <w:rFonts w:eastAsiaTheme="minorHAnsi"/>
          <w:sz w:val="28"/>
          <w:szCs w:val="28"/>
          <w:lang w:val="uk-UA" w:eastAsia="en-US"/>
        </w:rPr>
        <w:t xml:space="preserve"> </w:t>
      </w:r>
      <w:r>
        <w:rPr>
          <w:rFonts w:eastAsiaTheme="minorHAnsi"/>
          <w:sz w:val="28"/>
          <w:szCs w:val="28"/>
          <w:lang w:val="uk-UA" w:eastAsia="en-US"/>
        </w:rPr>
        <w:t>1</w:t>
      </w:r>
      <w:r w:rsidRPr="00567FD9">
        <w:rPr>
          <w:rFonts w:eastAsiaTheme="minorHAnsi"/>
          <w:sz w:val="28"/>
          <w:szCs w:val="28"/>
          <w:lang w:val="uk-UA" w:eastAsia="en-US"/>
        </w:rPr>
        <w:t xml:space="preserve"> млн. </w:t>
      </w:r>
      <w:r>
        <w:rPr>
          <w:rFonts w:eastAsiaTheme="minorHAnsi"/>
          <w:sz w:val="28"/>
          <w:szCs w:val="28"/>
          <w:lang w:val="uk-UA" w:eastAsia="en-US"/>
        </w:rPr>
        <w:t>166,1</w:t>
      </w:r>
      <w:r w:rsidRPr="00567FD9">
        <w:rPr>
          <w:rFonts w:eastAsiaTheme="minorHAnsi"/>
          <w:sz w:val="28"/>
          <w:szCs w:val="28"/>
          <w:lang w:val="uk-UA" w:eastAsia="en-US"/>
        </w:rPr>
        <w:t xml:space="preserve"> тис. грн. виконання склало </w:t>
      </w:r>
      <w:r>
        <w:rPr>
          <w:rFonts w:eastAsiaTheme="minorHAnsi"/>
          <w:sz w:val="28"/>
          <w:szCs w:val="28"/>
          <w:lang w:val="uk-UA" w:eastAsia="en-US"/>
        </w:rPr>
        <w:t>96,3</w:t>
      </w:r>
      <w:r w:rsidRPr="00567FD9">
        <w:rPr>
          <w:rFonts w:eastAsiaTheme="minorHAnsi"/>
          <w:sz w:val="28"/>
          <w:szCs w:val="28"/>
          <w:lang w:val="uk-UA" w:eastAsia="en-US"/>
        </w:rPr>
        <w:t>% або 1 млн 1</w:t>
      </w:r>
      <w:r>
        <w:rPr>
          <w:rFonts w:eastAsiaTheme="minorHAnsi"/>
          <w:sz w:val="28"/>
          <w:szCs w:val="28"/>
          <w:lang w:val="uk-UA" w:eastAsia="en-US"/>
        </w:rPr>
        <w:t>23</w:t>
      </w:r>
      <w:r w:rsidRPr="00567FD9">
        <w:rPr>
          <w:rFonts w:eastAsiaTheme="minorHAnsi"/>
          <w:sz w:val="28"/>
          <w:szCs w:val="28"/>
          <w:lang w:val="uk-UA" w:eastAsia="en-US"/>
        </w:rPr>
        <w:t>,</w:t>
      </w:r>
      <w:r>
        <w:rPr>
          <w:rFonts w:eastAsiaTheme="minorHAnsi"/>
          <w:sz w:val="28"/>
          <w:szCs w:val="28"/>
          <w:lang w:val="uk-UA" w:eastAsia="en-US"/>
        </w:rPr>
        <w:t>1</w:t>
      </w:r>
      <w:r w:rsidR="00D631F5">
        <w:rPr>
          <w:rFonts w:eastAsiaTheme="minorHAnsi"/>
          <w:sz w:val="28"/>
          <w:szCs w:val="28"/>
          <w:lang w:val="uk-UA" w:eastAsia="en-US"/>
        </w:rPr>
        <w:t xml:space="preserve"> тис.гривень (спеціальний фонд, бюджет розвитку)</w:t>
      </w:r>
      <w:r w:rsidR="008F0F3E">
        <w:rPr>
          <w:rFonts w:eastAsiaTheme="minorHAnsi"/>
          <w:sz w:val="28"/>
          <w:szCs w:val="28"/>
          <w:lang w:val="uk-UA" w:eastAsia="en-US"/>
        </w:rPr>
        <w:t>, що на 45,9% менше ніж з</w:t>
      </w:r>
      <w:r w:rsidR="002246F4">
        <w:rPr>
          <w:rFonts w:eastAsiaTheme="minorHAnsi"/>
          <w:sz w:val="28"/>
          <w:szCs w:val="28"/>
          <w:lang w:val="uk-UA" w:eastAsia="en-US"/>
        </w:rPr>
        <w:t>а 2018 рік</w:t>
      </w:r>
      <w:r w:rsidR="008F0F3E">
        <w:rPr>
          <w:rFonts w:eastAsiaTheme="minorHAnsi"/>
          <w:sz w:val="28"/>
          <w:szCs w:val="28"/>
          <w:lang w:val="uk-UA" w:eastAsia="en-US"/>
        </w:rPr>
        <w:t>.</w:t>
      </w:r>
      <w:r w:rsidR="002246F4">
        <w:rPr>
          <w:rFonts w:eastAsiaTheme="minorHAnsi"/>
          <w:sz w:val="28"/>
          <w:szCs w:val="28"/>
          <w:lang w:val="uk-UA" w:eastAsia="en-US"/>
        </w:rPr>
        <w:t xml:space="preserve"> </w:t>
      </w:r>
      <w:r w:rsidR="008F0F3E">
        <w:rPr>
          <w:rFonts w:eastAsiaTheme="minorHAnsi"/>
          <w:sz w:val="28"/>
          <w:szCs w:val="28"/>
          <w:lang w:val="uk-UA" w:eastAsia="en-US"/>
        </w:rPr>
        <w:t xml:space="preserve">( В 2018 році </w:t>
      </w:r>
      <w:r w:rsidR="002246F4">
        <w:rPr>
          <w:rFonts w:eastAsiaTheme="minorHAnsi"/>
          <w:sz w:val="28"/>
          <w:szCs w:val="28"/>
          <w:lang w:val="uk-UA" w:eastAsia="en-US"/>
        </w:rPr>
        <w:t xml:space="preserve">виконано робіт на суму 2 млн. </w:t>
      </w:r>
      <w:r w:rsidR="00D631F5">
        <w:rPr>
          <w:rFonts w:eastAsiaTheme="minorHAnsi"/>
          <w:sz w:val="28"/>
          <w:szCs w:val="28"/>
          <w:lang w:val="uk-UA" w:eastAsia="en-US"/>
        </w:rPr>
        <w:t>76,6 тис.гривень</w:t>
      </w:r>
      <w:r w:rsidR="008F0F3E">
        <w:rPr>
          <w:rFonts w:eastAsiaTheme="minorHAnsi"/>
          <w:sz w:val="28"/>
          <w:szCs w:val="28"/>
          <w:lang w:val="uk-UA" w:eastAsia="en-US"/>
        </w:rPr>
        <w:t>)</w:t>
      </w:r>
    </w:p>
    <w:p w:rsidR="002246F4" w:rsidRDefault="002246F4" w:rsidP="00B34E3E">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Протягом 2019 року проведено к</w:t>
      </w:r>
      <w:r w:rsidRPr="002246F4">
        <w:rPr>
          <w:rFonts w:eastAsiaTheme="minorHAnsi"/>
          <w:sz w:val="28"/>
          <w:szCs w:val="28"/>
          <w:lang w:val="uk-UA" w:eastAsia="en-US"/>
        </w:rPr>
        <w:t>апітальний ремонт вузл</w:t>
      </w:r>
      <w:r>
        <w:rPr>
          <w:rFonts w:eastAsiaTheme="minorHAnsi"/>
          <w:sz w:val="28"/>
          <w:szCs w:val="28"/>
          <w:lang w:val="uk-UA" w:eastAsia="en-US"/>
        </w:rPr>
        <w:t>ів</w:t>
      </w:r>
      <w:r w:rsidRPr="002246F4">
        <w:rPr>
          <w:rFonts w:eastAsiaTheme="minorHAnsi"/>
          <w:sz w:val="28"/>
          <w:szCs w:val="28"/>
          <w:lang w:val="uk-UA" w:eastAsia="en-US"/>
        </w:rPr>
        <w:t xml:space="preserve"> водопостачання у</w:t>
      </w:r>
      <w:r>
        <w:rPr>
          <w:rFonts w:eastAsiaTheme="minorHAnsi"/>
          <w:sz w:val="28"/>
          <w:szCs w:val="28"/>
          <w:lang w:val="uk-UA" w:eastAsia="en-US"/>
        </w:rPr>
        <w:t xml:space="preserve"> 19</w:t>
      </w:r>
      <w:r w:rsidRPr="002246F4">
        <w:rPr>
          <w:rFonts w:eastAsiaTheme="minorHAnsi"/>
          <w:sz w:val="28"/>
          <w:szCs w:val="28"/>
          <w:lang w:val="uk-UA" w:eastAsia="en-US"/>
        </w:rPr>
        <w:t xml:space="preserve"> </w:t>
      </w:r>
      <w:r w:rsidR="00FD39F5">
        <w:rPr>
          <w:rFonts w:eastAsiaTheme="minorHAnsi"/>
          <w:sz w:val="28"/>
          <w:szCs w:val="28"/>
          <w:lang w:val="uk-UA" w:eastAsia="en-US"/>
        </w:rPr>
        <w:t>центральних теплопунктах</w:t>
      </w:r>
      <w:r>
        <w:rPr>
          <w:rFonts w:eastAsiaTheme="minorHAnsi"/>
          <w:sz w:val="28"/>
          <w:szCs w:val="28"/>
          <w:lang w:val="uk-UA" w:eastAsia="en-US"/>
        </w:rPr>
        <w:t xml:space="preserve"> та 5 вузлів обліку у котельнях.</w:t>
      </w:r>
    </w:p>
    <w:p w:rsidR="008A39A2" w:rsidRDefault="008A39A2" w:rsidP="00B34E3E">
      <w:pPr>
        <w:spacing w:after="160" w:line="259" w:lineRule="auto"/>
        <w:jc w:val="both"/>
        <w:rPr>
          <w:rFonts w:eastAsiaTheme="minorHAnsi"/>
          <w:sz w:val="28"/>
          <w:szCs w:val="28"/>
          <w:lang w:val="uk-UA" w:eastAsia="en-US"/>
        </w:rPr>
      </w:pPr>
    </w:p>
    <w:p w:rsidR="002246F4" w:rsidRDefault="002246F4" w:rsidP="00B34E3E">
      <w:pPr>
        <w:spacing w:after="160" w:line="259" w:lineRule="auto"/>
        <w:jc w:val="both"/>
        <w:rPr>
          <w:rFonts w:eastAsiaTheme="minorHAnsi"/>
          <w:sz w:val="28"/>
          <w:szCs w:val="28"/>
          <w:lang w:val="uk-UA" w:eastAsia="en-US"/>
        </w:rPr>
      </w:pPr>
      <w:r w:rsidRPr="002246F4">
        <w:rPr>
          <w:rFonts w:eastAsiaTheme="minorHAnsi"/>
          <w:sz w:val="28"/>
          <w:szCs w:val="28"/>
          <w:lang w:val="uk-UA" w:eastAsia="en-US"/>
        </w:rPr>
        <w:t>•</w:t>
      </w:r>
      <w:r w:rsidRPr="002246F4">
        <w:rPr>
          <w:rFonts w:eastAsiaTheme="minorHAnsi"/>
          <w:sz w:val="28"/>
          <w:szCs w:val="28"/>
          <w:lang w:val="uk-UA" w:eastAsia="en-US"/>
        </w:rPr>
        <w:tab/>
        <w:t xml:space="preserve">За бюджетною програмою </w:t>
      </w:r>
      <w:r w:rsidRPr="002246F4">
        <w:rPr>
          <w:rFonts w:eastAsiaTheme="minorHAnsi"/>
          <w:b/>
          <w:sz w:val="28"/>
          <w:szCs w:val="28"/>
          <w:lang w:val="uk-UA" w:eastAsia="en-US"/>
        </w:rPr>
        <w:t>"Інша діяльність, пов'язана з експлуатацією об'єктів житлово-комунального господарства" (КПКВК 121601</w:t>
      </w:r>
      <w:r>
        <w:rPr>
          <w:rFonts w:eastAsiaTheme="minorHAnsi"/>
          <w:b/>
          <w:sz w:val="28"/>
          <w:szCs w:val="28"/>
          <w:lang w:val="uk-UA" w:eastAsia="en-US"/>
        </w:rPr>
        <w:t>7</w:t>
      </w:r>
      <w:r w:rsidRPr="002246F4">
        <w:rPr>
          <w:rFonts w:eastAsiaTheme="minorHAnsi"/>
          <w:b/>
          <w:sz w:val="28"/>
          <w:szCs w:val="28"/>
          <w:lang w:val="uk-UA" w:eastAsia="en-US"/>
        </w:rPr>
        <w:t>)</w:t>
      </w:r>
      <w:r w:rsidRPr="002246F4">
        <w:rPr>
          <w:rFonts w:eastAsiaTheme="minorHAnsi"/>
          <w:sz w:val="28"/>
          <w:szCs w:val="28"/>
          <w:lang w:val="uk-UA" w:eastAsia="en-US"/>
        </w:rPr>
        <w:t xml:space="preserve"> – </w:t>
      </w:r>
      <w:r>
        <w:rPr>
          <w:rFonts w:eastAsiaTheme="minorHAnsi"/>
          <w:sz w:val="28"/>
          <w:szCs w:val="28"/>
          <w:lang w:val="uk-UA" w:eastAsia="en-US"/>
        </w:rPr>
        <w:t>50,0</w:t>
      </w:r>
      <w:r w:rsidRPr="002246F4">
        <w:rPr>
          <w:rFonts w:eastAsiaTheme="minorHAnsi"/>
          <w:sz w:val="28"/>
          <w:szCs w:val="28"/>
          <w:lang w:val="uk-UA" w:eastAsia="en-US"/>
        </w:rPr>
        <w:t xml:space="preserve"> тис. грн. виконання склало </w:t>
      </w:r>
      <w:r>
        <w:rPr>
          <w:rFonts w:eastAsiaTheme="minorHAnsi"/>
          <w:sz w:val="28"/>
          <w:szCs w:val="28"/>
          <w:lang w:val="uk-UA" w:eastAsia="en-US"/>
        </w:rPr>
        <w:t>97,2</w:t>
      </w:r>
      <w:r w:rsidRPr="002246F4">
        <w:rPr>
          <w:rFonts w:eastAsiaTheme="minorHAnsi"/>
          <w:sz w:val="28"/>
          <w:szCs w:val="28"/>
          <w:lang w:val="uk-UA" w:eastAsia="en-US"/>
        </w:rPr>
        <w:t xml:space="preserve">% або </w:t>
      </w:r>
      <w:r>
        <w:rPr>
          <w:rFonts w:eastAsiaTheme="minorHAnsi"/>
          <w:sz w:val="28"/>
          <w:szCs w:val="28"/>
          <w:lang w:val="uk-UA" w:eastAsia="en-US"/>
        </w:rPr>
        <w:t>48,6</w:t>
      </w:r>
      <w:r w:rsidR="00FD39F5">
        <w:rPr>
          <w:rFonts w:eastAsiaTheme="minorHAnsi"/>
          <w:sz w:val="28"/>
          <w:szCs w:val="28"/>
          <w:lang w:val="uk-UA" w:eastAsia="en-US"/>
        </w:rPr>
        <w:t xml:space="preserve"> тис.гривень.</w:t>
      </w:r>
      <w:r w:rsidR="00325D59">
        <w:rPr>
          <w:rFonts w:eastAsiaTheme="minorHAnsi"/>
          <w:sz w:val="28"/>
          <w:szCs w:val="28"/>
          <w:lang w:val="uk-UA" w:eastAsia="en-US"/>
        </w:rPr>
        <w:t xml:space="preserve"> </w:t>
      </w:r>
    </w:p>
    <w:p w:rsidR="002834F5" w:rsidRDefault="002246F4" w:rsidP="00B34E3E">
      <w:pPr>
        <w:spacing w:after="160" w:line="259" w:lineRule="auto"/>
        <w:jc w:val="both"/>
        <w:rPr>
          <w:rFonts w:eastAsiaTheme="minorHAnsi"/>
          <w:sz w:val="28"/>
          <w:szCs w:val="28"/>
          <w:lang w:val="uk-UA" w:eastAsia="en-US"/>
        </w:rPr>
      </w:pPr>
      <w:r w:rsidRPr="002246F4">
        <w:rPr>
          <w:rFonts w:eastAsiaTheme="minorHAnsi"/>
          <w:sz w:val="28"/>
          <w:szCs w:val="28"/>
          <w:lang w:val="uk-UA" w:eastAsia="en-US"/>
        </w:rPr>
        <w:t xml:space="preserve"> </w:t>
      </w:r>
      <w:r>
        <w:rPr>
          <w:rFonts w:eastAsiaTheme="minorHAnsi"/>
          <w:sz w:val="28"/>
          <w:szCs w:val="28"/>
          <w:lang w:val="uk-UA" w:eastAsia="en-US"/>
        </w:rPr>
        <w:t xml:space="preserve">     </w:t>
      </w:r>
      <w:r w:rsidRPr="002246F4">
        <w:rPr>
          <w:rFonts w:eastAsiaTheme="minorHAnsi"/>
          <w:sz w:val="28"/>
          <w:szCs w:val="28"/>
          <w:lang w:val="uk-UA" w:eastAsia="en-US"/>
        </w:rPr>
        <w:t xml:space="preserve">В </w:t>
      </w:r>
      <w:r>
        <w:rPr>
          <w:rFonts w:eastAsiaTheme="minorHAnsi"/>
          <w:sz w:val="28"/>
          <w:szCs w:val="28"/>
          <w:lang w:val="uk-UA" w:eastAsia="en-US"/>
        </w:rPr>
        <w:t xml:space="preserve">2019 році </w:t>
      </w:r>
      <w:r w:rsidRPr="002246F4">
        <w:rPr>
          <w:rFonts w:eastAsiaTheme="minorHAnsi"/>
          <w:sz w:val="28"/>
          <w:szCs w:val="28"/>
          <w:lang w:val="uk-UA" w:eastAsia="en-US"/>
        </w:rPr>
        <w:t xml:space="preserve">на виконання зазначених заходів було використано </w:t>
      </w:r>
      <w:r>
        <w:rPr>
          <w:rFonts w:eastAsiaTheme="minorHAnsi"/>
          <w:sz w:val="28"/>
          <w:szCs w:val="28"/>
          <w:lang w:val="uk-UA" w:eastAsia="en-US"/>
        </w:rPr>
        <w:t xml:space="preserve">видатки </w:t>
      </w:r>
      <w:r w:rsidRPr="002246F4">
        <w:rPr>
          <w:rFonts w:eastAsiaTheme="minorHAnsi"/>
          <w:sz w:val="28"/>
          <w:szCs w:val="28"/>
          <w:lang w:val="uk-UA" w:eastAsia="en-US"/>
        </w:rPr>
        <w:t xml:space="preserve">на виготовлення технічних паспортів на 3 житлові будинки ( вул.Заливна,35, вул.Привокзальна,15, вул.Ковпака,91). </w:t>
      </w:r>
    </w:p>
    <w:p w:rsidR="008A39A2" w:rsidRDefault="008A39A2" w:rsidP="00B34E3E">
      <w:pPr>
        <w:spacing w:after="160" w:line="259" w:lineRule="auto"/>
        <w:jc w:val="both"/>
        <w:rPr>
          <w:rFonts w:eastAsiaTheme="minorHAnsi"/>
          <w:sz w:val="28"/>
          <w:szCs w:val="28"/>
          <w:lang w:val="uk-UA" w:eastAsia="en-US"/>
        </w:rPr>
      </w:pPr>
    </w:p>
    <w:p w:rsidR="002834F5" w:rsidRDefault="00413E56" w:rsidP="00B34E3E">
      <w:pPr>
        <w:spacing w:after="160" w:line="259" w:lineRule="auto"/>
        <w:jc w:val="both"/>
        <w:rPr>
          <w:rFonts w:eastAsiaTheme="minorHAnsi"/>
          <w:sz w:val="28"/>
          <w:szCs w:val="28"/>
          <w:lang w:val="uk-UA" w:eastAsia="en-US"/>
        </w:rPr>
      </w:pPr>
      <w:r w:rsidRPr="00413E56">
        <w:rPr>
          <w:rFonts w:eastAsiaTheme="minorHAnsi"/>
          <w:sz w:val="28"/>
          <w:szCs w:val="28"/>
          <w:lang w:val="uk-UA" w:eastAsia="en-US"/>
        </w:rPr>
        <w:t>•</w:t>
      </w:r>
      <w:r w:rsidRPr="00413E56">
        <w:rPr>
          <w:rFonts w:eastAsiaTheme="minorHAnsi"/>
          <w:sz w:val="28"/>
          <w:szCs w:val="28"/>
          <w:lang w:val="uk-UA" w:eastAsia="en-US"/>
        </w:rPr>
        <w:tab/>
        <w:t xml:space="preserve">За бюджетною програмою </w:t>
      </w:r>
      <w:r w:rsidRPr="00413E56">
        <w:rPr>
          <w:rFonts w:eastAsiaTheme="minorHAnsi"/>
          <w:b/>
          <w:sz w:val="28"/>
          <w:szCs w:val="28"/>
          <w:lang w:val="uk-UA" w:eastAsia="en-US"/>
        </w:rPr>
        <w:t>"Забезпечення функціонування підприємств, установ та організацій, що виробляють, виконують та/або надають житлово-комунальні послуги" (КПКВК 12160</w:t>
      </w:r>
      <w:r>
        <w:rPr>
          <w:rFonts w:eastAsiaTheme="minorHAnsi"/>
          <w:b/>
          <w:sz w:val="28"/>
          <w:szCs w:val="28"/>
          <w:lang w:val="uk-UA" w:eastAsia="en-US"/>
        </w:rPr>
        <w:t>20</w:t>
      </w:r>
      <w:r w:rsidRPr="00413E56">
        <w:rPr>
          <w:rFonts w:eastAsiaTheme="minorHAnsi"/>
          <w:b/>
          <w:sz w:val="28"/>
          <w:szCs w:val="28"/>
          <w:lang w:val="uk-UA" w:eastAsia="en-US"/>
        </w:rPr>
        <w:t>)</w:t>
      </w:r>
      <w:r w:rsidRPr="00413E56">
        <w:rPr>
          <w:rFonts w:eastAsiaTheme="minorHAnsi"/>
          <w:sz w:val="28"/>
          <w:szCs w:val="28"/>
          <w:lang w:val="uk-UA" w:eastAsia="en-US"/>
        </w:rPr>
        <w:t xml:space="preserve"> </w:t>
      </w:r>
      <w:r w:rsidR="00D631F5">
        <w:rPr>
          <w:rFonts w:eastAsiaTheme="minorHAnsi"/>
          <w:sz w:val="28"/>
          <w:szCs w:val="28"/>
          <w:lang w:val="uk-UA" w:eastAsia="en-US"/>
        </w:rPr>
        <w:t>-</w:t>
      </w:r>
      <w:r w:rsidRPr="00413E56">
        <w:rPr>
          <w:rFonts w:eastAsiaTheme="minorHAnsi"/>
          <w:sz w:val="28"/>
          <w:szCs w:val="28"/>
          <w:lang w:val="uk-UA" w:eastAsia="en-US"/>
        </w:rPr>
        <w:t xml:space="preserve"> </w:t>
      </w:r>
      <w:r w:rsidR="00D631F5">
        <w:rPr>
          <w:rFonts w:eastAsiaTheme="minorHAnsi"/>
          <w:sz w:val="28"/>
          <w:szCs w:val="28"/>
          <w:lang w:val="uk-UA" w:eastAsia="en-US"/>
        </w:rPr>
        <w:t>4 млн. 721,2 тис.гривень</w:t>
      </w:r>
      <w:r>
        <w:rPr>
          <w:rFonts w:eastAsiaTheme="minorHAnsi"/>
          <w:sz w:val="28"/>
          <w:szCs w:val="28"/>
          <w:lang w:val="uk-UA" w:eastAsia="en-US"/>
        </w:rPr>
        <w:t xml:space="preserve">. </w:t>
      </w:r>
      <w:r w:rsidRPr="00413E56">
        <w:rPr>
          <w:rFonts w:eastAsiaTheme="minorHAnsi"/>
          <w:sz w:val="28"/>
          <w:szCs w:val="28"/>
          <w:lang w:val="uk-UA" w:eastAsia="en-US"/>
        </w:rPr>
        <w:t xml:space="preserve">виконання склало </w:t>
      </w:r>
      <w:r>
        <w:rPr>
          <w:rFonts w:eastAsiaTheme="minorHAnsi"/>
          <w:sz w:val="28"/>
          <w:szCs w:val="28"/>
          <w:lang w:val="uk-UA" w:eastAsia="en-US"/>
        </w:rPr>
        <w:t>4 млн. 703,3</w:t>
      </w:r>
      <w:r w:rsidRPr="00413E56">
        <w:rPr>
          <w:rFonts w:eastAsiaTheme="minorHAnsi"/>
          <w:sz w:val="28"/>
          <w:szCs w:val="28"/>
          <w:lang w:val="uk-UA" w:eastAsia="en-US"/>
        </w:rPr>
        <w:t xml:space="preserve"> тис.</w:t>
      </w:r>
      <w:r>
        <w:rPr>
          <w:rFonts w:eastAsiaTheme="minorHAnsi"/>
          <w:sz w:val="28"/>
          <w:szCs w:val="28"/>
          <w:lang w:val="uk-UA" w:eastAsia="en-US"/>
        </w:rPr>
        <w:t xml:space="preserve"> </w:t>
      </w:r>
      <w:r w:rsidR="00D631F5">
        <w:rPr>
          <w:rFonts w:eastAsiaTheme="minorHAnsi"/>
          <w:sz w:val="28"/>
          <w:szCs w:val="28"/>
          <w:lang w:val="uk-UA" w:eastAsia="en-US"/>
        </w:rPr>
        <w:t>гривень по загальному фонду або 99,6%</w:t>
      </w:r>
      <w:r w:rsidRPr="00413E56">
        <w:rPr>
          <w:rFonts w:eastAsiaTheme="minorHAnsi"/>
          <w:sz w:val="28"/>
          <w:szCs w:val="28"/>
          <w:lang w:val="uk-UA" w:eastAsia="en-US"/>
        </w:rPr>
        <w:t>.</w:t>
      </w:r>
      <w:r>
        <w:rPr>
          <w:rFonts w:eastAsiaTheme="minorHAnsi"/>
          <w:sz w:val="28"/>
          <w:szCs w:val="28"/>
          <w:lang w:val="uk-UA" w:eastAsia="en-US"/>
        </w:rPr>
        <w:t xml:space="preserve"> Фінансова допомога надана була двом комунальним підприємствам, а саме: </w:t>
      </w:r>
      <w:r w:rsidRPr="00413E56">
        <w:rPr>
          <w:rFonts w:eastAsiaTheme="minorHAnsi"/>
          <w:sz w:val="28"/>
          <w:szCs w:val="28"/>
          <w:lang w:val="uk-UA" w:eastAsia="en-US"/>
        </w:rPr>
        <w:t>КП"</w:t>
      </w:r>
      <w:r w:rsidR="00322289">
        <w:rPr>
          <w:rFonts w:eastAsiaTheme="minorHAnsi"/>
          <w:sz w:val="28"/>
          <w:szCs w:val="28"/>
          <w:lang w:val="uk-UA" w:eastAsia="en-US"/>
        </w:rPr>
        <w:t xml:space="preserve"> </w:t>
      </w:r>
      <w:r w:rsidRPr="00413E56">
        <w:rPr>
          <w:rFonts w:eastAsiaTheme="minorHAnsi"/>
          <w:sz w:val="28"/>
          <w:szCs w:val="28"/>
          <w:lang w:val="uk-UA" w:eastAsia="en-US"/>
        </w:rPr>
        <w:t>Центр догляду за тваринами" СМР</w:t>
      </w:r>
      <w:r w:rsidR="00A334B1">
        <w:rPr>
          <w:rFonts w:eastAsiaTheme="minorHAnsi"/>
          <w:sz w:val="28"/>
          <w:szCs w:val="28"/>
          <w:lang w:val="uk-UA" w:eastAsia="en-US"/>
        </w:rPr>
        <w:t xml:space="preserve">  на виплату заробітної плати та сплату податків в сумі 27</w:t>
      </w:r>
      <w:r w:rsidR="00D631F5">
        <w:rPr>
          <w:rFonts w:eastAsiaTheme="minorHAnsi"/>
          <w:sz w:val="28"/>
          <w:szCs w:val="28"/>
          <w:lang w:val="uk-UA" w:eastAsia="en-US"/>
        </w:rPr>
        <w:t>4,8 тис.гривень.</w:t>
      </w:r>
      <w:r w:rsidR="00A334B1">
        <w:rPr>
          <w:rFonts w:eastAsiaTheme="minorHAnsi"/>
          <w:sz w:val="28"/>
          <w:szCs w:val="28"/>
          <w:lang w:val="uk-UA" w:eastAsia="en-US"/>
        </w:rPr>
        <w:t xml:space="preserve"> </w:t>
      </w:r>
    </w:p>
    <w:p w:rsidR="00A334B1" w:rsidRDefault="00A334B1" w:rsidP="00B34E3E">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та </w:t>
      </w:r>
      <w:r w:rsidRPr="00A334B1">
        <w:rPr>
          <w:rFonts w:eastAsiaTheme="minorHAnsi"/>
          <w:sz w:val="28"/>
          <w:szCs w:val="28"/>
          <w:lang w:val="uk-UA" w:eastAsia="en-US"/>
        </w:rPr>
        <w:t>КП"Сумижилкомсервіс" СМР</w:t>
      </w:r>
      <w:r>
        <w:rPr>
          <w:rFonts w:eastAsiaTheme="minorHAnsi"/>
          <w:sz w:val="28"/>
          <w:szCs w:val="28"/>
          <w:lang w:val="uk-UA" w:eastAsia="en-US"/>
        </w:rPr>
        <w:t xml:space="preserve"> в сумі </w:t>
      </w:r>
      <w:r w:rsidR="00FD39F5">
        <w:rPr>
          <w:rFonts w:eastAsiaTheme="minorHAnsi"/>
          <w:sz w:val="28"/>
          <w:szCs w:val="28"/>
          <w:lang w:val="uk-UA" w:eastAsia="en-US"/>
        </w:rPr>
        <w:t>-</w:t>
      </w:r>
      <w:r>
        <w:rPr>
          <w:rFonts w:eastAsiaTheme="minorHAnsi"/>
          <w:sz w:val="28"/>
          <w:szCs w:val="28"/>
          <w:lang w:val="uk-UA" w:eastAsia="en-US"/>
        </w:rPr>
        <w:t xml:space="preserve"> 4 млн. 4</w:t>
      </w:r>
      <w:r w:rsidR="00D631F5">
        <w:rPr>
          <w:rFonts w:eastAsiaTheme="minorHAnsi"/>
          <w:sz w:val="28"/>
          <w:szCs w:val="28"/>
          <w:lang w:val="uk-UA" w:eastAsia="en-US"/>
        </w:rPr>
        <w:t>28,5 тис.гривень</w:t>
      </w:r>
      <w:r>
        <w:rPr>
          <w:rFonts w:eastAsiaTheme="minorHAnsi"/>
          <w:sz w:val="28"/>
          <w:szCs w:val="28"/>
          <w:lang w:val="uk-UA" w:eastAsia="en-US"/>
        </w:rPr>
        <w:t xml:space="preserve">, а саме для:  </w:t>
      </w:r>
      <w:r w:rsidRPr="00A334B1">
        <w:rPr>
          <w:rFonts w:eastAsiaTheme="minorHAnsi"/>
          <w:sz w:val="28"/>
          <w:szCs w:val="28"/>
          <w:lang w:val="uk-UA" w:eastAsia="en-US"/>
        </w:rPr>
        <w:t xml:space="preserve"> </w:t>
      </w:r>
    </w:p>
    <w:p w:rsidR="00FD39F5" w:rsidRDefault="00A334B1" w:rsidP="00FD39F5">
      <w:pPr>
        <w:spacing w:line="259" w:lineRule="auto"/>
        <w:jc w:val="both"/>
        <w:rPr>
          <w:rFonts w:eastAsiaTheme="minorHAnsi"/>
          <w:sz w:val="28"/>
          <w:szCs w:val="28"/>
          <w:lang w:val="uk-UA" w:eastAsia="en-US"/>
        </w:rPr>
      </w:pPr>
      <w:r w:rsidRPr="00A334B1">
        <w:rPr>
          <w:rFonts w:eastAsiaTheme="minorHAnsi"/>
          <w:sz w:val="28"/>
          <w:szCs w:val="28"/>
          <w:lang w:val="uk-UA" w:eastAsia="en-US"/>
        </w:rPr>
        <w:t xml:space="preserve">  - </w:t>
      </w:r>
      <w:r>
        <w:rPr>
          <w:rFonts w:eastAsiaTheme="minorHAnsi"/>
          <w:sz w:val="28"/>
          <w:szCs w:val="28"/>
          <w:lang w:val="uk-UA" w:eastAsia="en-US"/>
        </w:rPr>
        <w:t xml:space="preserve">оплати за </w:t>
      </w:r>
      <w:r w:rsidRPr="00A334B1">
        <w:rPr>
          <w:rFonts w:eastAsiaTheme="minorHAnsi"/>
          <w:sz w:val="28"/>
          <w:szCs w:val="28"/>
          <w:lang w:val="uk-UA" w:eastAsia="en-US"/>
        </w:rPr>
        <w:t>втрати  сільськогосподарського виробництва по земельній ділянці, що вилучається з обігу та надається в оренду комунальному підприємству "Сумижилкомсервіс"  Сумської  міської  ради  для  розміщення  полігону  твердих  побутових  відходів  для міста Суми – 53</w:t>
      </w:r>
      <w:r w:rsidR="00EE58F9">
        <w:rPr>
          <w:rFonts w:eastAsiaTheme="minorHAnsi"/>
          <w:sz w:val="28"/>
          <w:szCs w:val="28"/>
          <w:lang w:val="uk-UA" w:eastAsia="en-US"/>
        </w:rPr>
        <w:t>5,2</w:t>
      </w:r>
      <w:r>
        <w:rPr>
          <w:rFonts w:eastAsiaTheme="minorHAnsi"/>
          <w:sz w:val="28"/>
          <w:szCs w:val="28"/>
          <w:lang w:val="uk-UA" w:eastAsia="en-US"/>
        </w:rPr>
        <w:t xml:space="preserve"> тис.</w:t>
      </w:r>
      <w:r w:rsidR="00EE58F9">
        <w:rPr>
          <w:rFonts w:eastAsiaTheme="minorHAnsi"/>
          <w:sz w:val="28"/>
          <w:szCs w:val="28"/>
          <w:lang w:val="uk-UA" w:eastAsia="en-US"/>
        </w:rPr>
        <w:t xml:space="preserve"> гривень</w:t>
      </w:r>
      <w:r>
        <w:rPr>
          <w:rFonts w:eastAsiaTheme="minorHAnsi"/>
          <w:sz w:val="28"/>
          <w:szCs w:val="28"/>
          <w:lang w:val="uk-UA" w:eastAsia="en-US"/>
        </w:rPr>
        <w:t>;</w:t>
      </w:r>
      <w:r w:rsidRPr="00A334B1">
        <w:rPr>
          <w:rFonts w:eastAsiaTheme="minorHAnsi"/>
          <w:sz w:val="28"/>
          <w:szCs w:val="28"/>
          <w:lang w:val="uk-UA" w:eastAsia="en-US"/>
        </w:rPr>
        <w:t xml:space="preserve">                                                                                                             </w:t>
      </w:r>
      <w:r w:rsidR="00FD39F5">
        <w:rPr>
          <w:rFonts w:eastAsiaTheme="minorHAnsi"/>
          <w:sz w:val="28"/>
          <w:szCs w:val="28"/>
          <w:lang w:val="uk-UA" w:eastAsia="en-US"/>
        </w:rPr>
        <w:t xml:space="preserve">   </w:t>
      </w:r>
    </w:p>
    <w:p w:rsidR="00A334B1" w:rsidRDefault="00FD39F5" w:rsidP="002B32C6">
      <w:pPr>
        <w:spacing w:line="259" w:lineRule="auto"/>
        <w:jc w:val="both"/>
        <w:rPr>
          <w:rFonts w:eastAsiaTheme="minorHAnsi"/>
          <w:sz w:val="28"/>
          <w:szCs w:val="28"/>
          <w:lang w:val="uk-UA" w:eastAsia="en-US"/>
        </w:rPr>
      </w:pPr>
      <w:r>
        <w:rPr>
          <w:rFonts w:eastAsiaTheme="minorHAnsi"/>
          <w:sz w:val="28"/>
          <w:szCs w:val="28"/>
          <w:lang w:val="uk-UA" w:eastAsia="en-US"/>
        </w:rPr>
        <w:t xml:space="preserve">  </w:t>
      </w:r>
      <w:r w:rsidR="00A334B1" w:rsidRPr="00A334B1">
        <w:rPr>
          <w:rFonts w:eastAsiaTheme="minorHAnsi"/>
          <w:sz w:val="28"/>
          <w:szCs w:val="28"/>
          <w:lang w:val="uk-UA" w:eastAsia="en-US"/>
        </w:rPr>
        <w:t xml:space="preserve">- </w:t>
      </w:r>
      <w:r w:rsidR="00A334B1">
        <w:rPr>
          <w:rFonts w:eastAsiaTheme="minorHAnsi"/>
          <w:sz w:val="28"/>
          <w:szCs w:val="28"/>
          <w:lang w:val="uk-UA" w:eastAsia="en-US"/>
        </w:rPr>
        <w:t xml:space="preserve"> </w:t>
      </w:r>
      <w:r w:rsidR="00A334B1" w:rsidRPr="00A334B1">
        <w:rPr>
          <w:rFonts w:eastAsiaTheme="minorHAnsi"/>
          <w:sz w:val="28"/>
          <w:szCs w:val="28"/>
          <w:lang w:val="uk-UA" w:eastAsia="en-US"/>
        </w:rPr>
        <w:t>на проведення гро</w:t>
      </w:r>
      <w:r>
        <w:rPr>
          <w:rFonts w:eastAsiaTheme="minorHAnsi"/>
          <w:sz w:val="28"/>
          <w:szCs w:val="28"/>
          <w:lang w:val="uk-UA" w:eastAsia="en-US"/>
        </w:rPr>
        <w:t xml:space="preserve">шової оцінки земельної ділянки </w:t>
      </w:r>
      <w:r w:rsidR="00A334B1" w:rsidRPr="00A334B1">
        <w:rPr>
          <w:rFonts w:eastAsiaTheme="minorHAnsi"/>
          <w:sz w:val="28"/>
          <w:szCs w:val="28"/>
          <w:lang w:val="uk-UA" w:eastAsia="en-US"/>
        </w:rPr>
        <w:t xml:space="preserve">під розміщення III черги </w:t>
      </w:r>
      <w:r>
        <w:rPr>
          <w:rFonts w:eastAsiaTheme="minorHAnsi"/>
          <w:sz w:val="28"/>
          <w:szCs w:val="28"/>
          <w:lang w:val="uk-UA" w:eastAsia="en-US"/>
        </w:rPr>
        <w:t xml:space="preserve"> полігону ТПВ </w:t>
      </w:r>
      <w:r w:rsidR="00EE58F9">
        <w:rPr>
          <w:rFonts w:eastAsiaTheme="minorHAnsi"/>
          <w:sz w:val="28"/>
          <w:szCs w:val="28"/>
          <w:lang w:val="uk-UA" w:eastAsia="en-US"/>
        </w:rPr>
        <w:t>–</w:t>
      </w:r>
      <w:r w:rsidR="00A334B1" w:rsidRPr="00A334B1">
        <w:rPr>
          <w:rFonts w:eastAsiaTheme="minorHAnsi"/>
          <w:sz w:val="28"/>
          <w:szCs w:val="28"/>
          <w:lang w:val="uk-UA" w:eastAsia="en-US"/>
        </w:rPr>
        <w:t xml:space="preserve"> </w:t>
      </w:r>
      <w:r w:rsidR="00EE58F9">
        <w:rPr>
          <w:rFonts w:eastAsiaTheme="minorHAnsi"/>
          <w:sz w:val="28"/>
          <w:szCs w:val="28"/>
          <w:lang w:val="uk-UA" w:eastAsia="en-US"/>
        </w:rPr>
        <w:t>19,9</w:t>
      </w:r>
      <w:r>
        <w:rPr>
          <w:rFonts w:eastAsiaTheme="minorHAnsi"/>
          <w:sz w:val="28"/>
          <w:szCs w:val="28"/>
          <w:lang w:val="uk-UA" w:eastAsia="en-US"/>
        </w:rPr>
        <w:t xml:space="preserve"> </w:t>
      </w:r>
      <w:r w:rsidR="00A334B1">
        <w:rPr>
          <w:rFonts w:eastAsiaTheme="minorHAnsi"/>
          <w:sz w:val="28"/>
          <w:szCs w:val="28"/>
          <w:lang w:val="uk-UA" w:eastAsia="en-US"/>
        </w:rPr>
        <w:t>тис.</w:t>
      </w:r>
      <w:r w:rsidR="00EE58F9">
        <w:rPr>
          <w:rFonts w:eastAsiaTheme="minorHAnsi"/>
          <w:sz w:val="28"/>
          <w:szCs w:val="28"/>
          <w:lang w:val="uk-UA" w:eastAsia="en-US"/>
        </w:rPr>
        <w:t xml:space="preserve"> гривень;</w:t>
      </w:r>
      <w:r w:rsidR="00A334B1" w:rsidRPr="00A334B1">
        <w:rPr>
          <w:rFonts w:eastAsiaTheme="minorHAnsi"/>
          <w:sz w:val="28"/>
          <w:szCs w:val="28"/>
          <w:lang w:val="uk-UA" w:eastAsia="en-US"/>
        </w:rPr>
        <w:t xml:space="preserve">                                                                                                                            </w:t>
      </w:r>
      <w:r>
        <w:rPr>
          <w:rFonts w:eastAsiaTheme="minorHAnsi"/>
          <w:sz w:val="28"/>
          <w:szCs w:val="28"/>
          <w:lang w:val="uk-UA" w:eastAsia="en-US"/>
        </w:rPr>
        <w:t xml:space="preserve">   </w:t>
      </w:r>
      <w:r w:rsidR="00A85111">
        <w:rPr>
          <w:rFonts w:eastAsiaTheme="minorHAnsi"/>
          <w:sz w:val="28"/>
          <w:szCs w:val="28"/>
          <w:lang w:val="uk-UA" w:eastAsia="en-US"/>
        </w:rPr>
        <w:t>-</w:t>
      </w:r>
      <w:r w:rsidR="00A334B1">
        <w:rPr>
          <w:rFonts w:eastAsiaTheme="minorHAnsi"/>
          <w:sz w:val="28"/>
          <w:szCs w:val="28"/>
          <w:lang w:val="uk-UA" w:eastAsia="en-US"/>
        </w:rPr>
        <w:t xml:space="preserve"> </w:t>
      </w:r>
      <w:r>
        <w:rPr>
          <w:rFonts w:eastAsiaTheme="minorHAnsi"/>
          <w:sz w:val="28"/>
          <w:szCs w:val="28"/>
          <w:lang w:val="uk-UA" w:eastAsia="en-US"/>
        </w:rPr>
        <w:t xml:space="preserve"> </w:t>
      </w:r>
      <w:r w:rsidR="00A334B1">
        <w:rPr>
          <w:rFonts w:eastAsiaTheme="minorHAnsi"/>
          <w:sz w:val="28"/>
          <w:szCs w:val="28"/>
          <w:lang w:val="uk-UA" w:eastAsia="en-US"/>
        </w:rPr>
        <w:t xml:space="preserve">оплати </w:t>
      </w:r>
      <w:r w:rsidR="00A334B1" w:rsidRPr="00A334B1">
        <w:rPr>
          <w:rFonts w:eastAsiaTheme="minorHAnsi"/>
          <w:sz w:val="28"/>
          <w:szCs w:val="28"/>
          <w:lang w:val="uk-UA" w:eastAsia="en-US"/>
        </w:rPr>
        <w:t>орендн</w:t>
      </w:r>
      <w:r w:rsidR="00A334B1">
        <w:rPr>
          <w:rFonts w:eastAsiaTheme="minorHAnsi"/>
          <w:sz w:val="28"/>
          <w:szCs w:val="28"/>
          <w:lang w:val="uk-UA" w:eastAsia="en-US"/>
        </w:rPr>
        <w:t>ої</w:t>
      </w:r>
      <w:r w:rsidR="00A334B1" w:rsidRPr="00A334B1">
        <w:rPr>
          <w:rFonts w:eastAsiaTheme="minorHAnsi"/>
          <w:sz w:val="28"/>
          <w:szCs w:val="28"/>
          <w:lang w:val="uk-UA" w:eastAsia="en-US"/>
        </w:rPr>
        <w:t xml:space="preserve"> плат</w:t>
      </w:r>
      <w:r w:rsidR="00A334B1">
        <w:rPr>
          <w:rFonts w:eastAsiaTheme="minorHAnsi"/>
          <w:sz w:val="28"/>
          <w:szCs w:val="28"/>
          <w:lang w:val="uk-UA" w:eastAsia="en-US"/>
        </w:rPr>
        <w:t>и</w:t>
      </w:r>
      <w:r w:rsidR="00A334B1" w:rsidRPr="00A334B1">
        <w:rPr>
          <w:rFonts w:eastAsiaTheme="minorHAnsi"/>
          <w:sz w:val="28"/>
          <w:szCs w:val="28"/>
          <w:lang w:val="uk-UA" w:eastAsia="en-US"/>
        </w:rPr>
        <w:t xml:space="preserve"> за користування земельною ділянкою на території Верхньосироватської ОТГ в с.В.Бобрик, на якій розташований полігон для складування ТПВ </w:t>
      </w:r>
      <w:r w:rsidR="00A334B1">
        <w:rPr>
          <w:rFonts w:eastAsiaTheme="minorHAnsi"/>
          <w:sz w:val="28"/>
          <w:szCs w:val="28"/>
          <w:lang w:val="uk-UA" w:eastAsia="en-US"/>
        </w:rPr>
        <w:t xml:space="preserve">– </w:t>
      </w:r>
      <w:r w:rsidR="00A85111">
        <w:rPr>
          <w:rFonts w:eastAsiaTheme="minorHAnsi"/>
          <w:sz w:val="28"/>
          <w:szCs w:val="28"/>
          <w:lang w:val="uk-UA" w:eastAsia="en-US"/>
        </w:rPr>
        <w:t>1 млн. 6</w:t>
      </w:r>
      <w:r w:rsidR="00DD765B">
        <w:rPr>
          <w:rFonts w:eastAsiaTheme="minorHAnsi"/>
          <w:sz w:val="28"/>
          <w:szCs w:val="28"/>
          <w:lang w:val="uk-UA" w:eastAsia="en-US"/>
        </w:rPr>
        <w:t>71,7</w:t>
      </w:r>
      <w:r w:rsidR="00A334B1">
        <w:rPr>
          <w:rFonts w:eastAsiaTheme="minorHAnsi"/>
          <w:sz w:val="28"/>
          <w:szCs w:val="28"/>
          <w:lang w:val="uk-UA" w:eastAsia="en-US"/>
        </w:rPr>
        <w:t xml:space="preserve"> тис. </w:t>
      </w:r>
      <w:r w:rsidR="00DD765B">
        <w:rPr>
          <w:rFonts w:eastAsiaTheme="minorHAnsi"/>
          <w:sz w:val="28"/>
          <w:szCs w:val="28"/>
          <w:lang w:val="uk-UA" w:eastAsia="en-US"/>
        </w:rPr>
        <w:t>гривень</w:t>
      </w:r>
      <w:r w:rsidR="00A334B1" w:rsidRPr="00A334B1">
        <w:rPr>
          <w:rFonts w:eastAsiaTheme="minorHAnsi"/>
          <w:sz w:val="28"/>
          <w:szCs w:val="28"/>
          <w:lang w:val="uk-UA" w:eastAsia="en-US"/>
        </w:rPr>
        <w:t>,                                                                                                                 -</w:t>
      </w:r>
      <w:r w:rsidR="00A334B1">
        <w:rPr>
          <w:rFonts w:eastAsiaTheme="minorHAnsi"/>
          <w:sz w:val="28"/>
          <w:szCs w:val="28"/>
          <w:lang w:val="uk-UA" w:eastAsia="en-US"/>
        </w:rPr>
        <w:t xml:space="preserve">оплати </w:t>
      </w:r>
      <w:r w:rsidR="00A334B1" w:rsidRPr="00A334B1">
        <w:rPr>
          <w:rFonts w:eastAsiaTheme="minorHAnsi"/>
          <w:sz w:val="28"/>
          <w:szCs w:val="28"/>
          <w:lang w:val="uk-UA" w:eastAsia="en-US"/>
        </w:rPr>
        <w:t xml:space="preserve">на облаштування майданчиків для тимчасового складування твердих відходів 4 класу небезпеки, які використовуються на полігоні, як ізолювальний матеріал у середніх та верхніх частинах полігону  </w:t>
      </w:r>
      <w:r w:rsidR="00D205B3">
        <w:rPr>
          <w:rFonts w:eastAsiaTheme="minorHAnsi"/>
          <w:sz w:val="28"/>
          <w:szCs w:val="28"/>
          <w:lang w:val="uk-UA" w:eastAsia="en-US"/>
        </w:rPr>
        <w:t xml:space="preserve">                                 </w:t>
      </w:r>
      <w:r w:rsidR="00A334B1" w:rsidRPr="00A334B1">
        <w:rPr>
          <w:rFonts w:eastAsiaTheme="minorHAnsi"/>
          <w:sz w:val="28"/>
          <w:szCs w:val="28"/>
          <w:lang w:val="uk-UA" w:eastAsia="en-US"/>
        </w:rPr>
        <w:t>-</w:t>
      </w:r>
      <w:r w:rsidR="00A334B1">
        <w:rPr>
          <w:rFonts w:eastAsiaTheme="minorHAnsi"/>
          <w:sz w:val="28"/>
          <w:szCs w:val="28"/>
          <w:lang w:val="uk-UA" w:eastAsia="en-US"/>
        </w:rPr>
        <w:t xml:space="preserve"> </w:t>
      </w:r>
      <w:r w:rsidR="00A334B1" w:rsidRPr="00A334B1">
        <w:rPr>
          <w:rFonts w:eastAsiaTheme="minorHAnsi"/>
          <w:sz w:val="28"/>
          <w:szCs w:val="28"/>
          <w:lang w:val="uk-UA" w:eastAsia="en-US"/>
        </w:rPr>
        <w:t>1</w:t>
      </w:r>
      <w:r w:rsidR="00A334B1">
        <w:rPr>
          <w:rFonts w:eastAsiaTheme="minorHAnsi"/>
          <w:sz w:val="28"/>
          <w:szCs w:val="28"/>
          <w:lang w:val="uk-UA" w:eastAsia="en-US"/>
        </w:rPr>
        <w:t xml:space="preserve"> млн. </w:t>
      </w:r>
      <w:r w:rsidR="00DD765B">
        <w:rPr>
          <w:rFonts w:eastAsiaTheme="minorHAnsi"/>
          <w:sz w:val="28"/>
          <w:szCs w:val="28"/>
          <w:lang w:val="uk-UA" w:eastAsia="en-US"/>
        </w:rPr>
        <w:t xml:space="preserve">518,9 </w:t>
      </w:r>
      <w:r w:rsidR="00A334B1">
        <w:rPr>
          <w:rFonts w:eastAsiaTheme="minorHAnsi"/>
          <w:sz w:val="28"/>
          <w:szCs w:val="28"/>
          <w:lang w:val="uk-UA" w:eastAsia="en-US"/>
        </w:rPr>
        <w:t>тис.</w:t>
      </w:r>
      <w:r w:rsidR="00DD765B">
        <w:rPr>
          <w:rFonts w:eastAsiaTheme="minorHAnsi"/>
          <w:sz w:val="28"/>
          <w:szCs w:val="28"/>
          <w:lang w:val="uk-UA" w:eastAsia="en-US"/>
        </w:rPr>
        <w:t>гривень</w:t>
      </w:r>
      <w:r w:rsidR="00A334B1" w:rsidRPr="00A334B1">
        <w:rPr>
          <w:rFonts w:eastAsiaTheme="minorHAnsi"/>
          <w:sz w:val="28"/>
          <w:szCs w:val="28"/>
          <w:lang w:val="uk-UA" w:eastAsia="en-US"/>
        </w:rPr>
        <w:t xml:space="preserve">;                                                                                   </w:t>
      </w:r>
    </w:p>
    <w:p w:rsidR="008A39A2" w:rsidRDefault="00A334B1" w:rsidP="00FD39F5">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A85111">
        <w:rPr>
          <w:rFonts w:eastAsiaTheme="minorHAnsi"/>
          <w:sz w:val="28"/>
          <w:szCs w:val="28"/>
          <w:lang w:val="uk-UA" w:eastAsia="en-US"/>
        </w:rPr>
        <w:t xml:space="preserve">оплати </w:t>
      </w:r>
      <w:r w:rsidRPr="00A334B1">
        <w:rPr>
          <w:rFonts w:eastAsiaTheme="minorHAnsi"/>
          <w:sz w:val="28"/>
          <w:szCs w:val="28"/>
          <w:lang w:val="uk-UA" w:eastAsia="en-US"/>
        </w:rPr>
        <w:t>на облаштування тимчасових доріг на полігоні -</w:t>
      </w:r>
      <w:r w:rsidR="00DD765B">
        <w:rPr>
          <w:rFonts w:eastAsiaTheme="minorHAnsi"/>
          <w:sz w:val="28"/>
          <w:szCs w:val="28"/>
          <w:lang w:val="uk-UA" w:eastAsia="en-US"/>
        </w:rPr>
        <w:t>182,5</w:t>
      </w:r>
      <w:r w:rsidR="00A85111">
        <w:rPr>
          <w:rFonts w:eastAsiaTheme="minorHAnsi"/>
          <w:sz w:val="28"/>
          <w:szCs w:val="28"/>
          <w:lang w:val="uk-UA" w:eastAsia="en-US"/>
        </w:rPr>
        <w:t xml:space="preserve"> тис. </w:t>
      </w:r>
      <w:r w:rsidR="00DD765B">
        <w:rPr>
          <w:rFonts w:eastAsiaTheme="minorHAnsi"/>
          <w:sz w:val="28"/>
          <w:szCs w:val="28"/>
          <w:lang w:val="uk-UA" w:eastAsia="en-US"/>
        </w:rPr>
        <w:t>гривень</w:t>
      </w:r>
      <w:r w:rsidRPr="00A334B1">
        <w:rPr>
          <w:rFonts w:eastAsiaTheme="minorHAnsi"/>
          <w:sz w:val="28"/>
          <w:szCs w:val="28"/>
          <w:lang w:val="uk-UA" w:eastAsia="en-US"/>
        </w:rPr>
        <w:t>;                                                                                                             -</w:t>
      </w:r>
      <w:r w:rsidR="00A85111">
        <w:rPr>
          <w:rFonts w:eastAsiaTheme="minorHAnsi"/>
          <w:sz w:val="28"/>
          <w:szCs w:val="28"/>
          <w:lang w:val="uk-UA" w:eastAsia="en-US"/>
        </w:rPr>
        <w:t xml:space="preserve">оплати </w:t>
      </w:r>
      <w:r w:rsidRPr="00A334B1">
        <w:rPr>
          <w:rFonts w:eastAsiaTheme="minorHAnsi"/>
          <w:sz w:val="28"/>
          <w:szCs w:val="28"/>
          <w:lang w:val="uk-UA" w:eastAsia="en-US"/>
        </w:rPr>
        <w:t>на проведення на території 1-ї та 2-ї черг полігону ізоляції побутових відходів грунтом шаром 0,25 м.-5</w:t>
      </w:r>
      <w:r w:rsidR="00DD765B">
        <w:rPr>
          <w:rFonts w:eastAsiaTheme="minorHAnsi"/>
          <w:sz w:val="28"/>
          <w:szCs w:val="28"/>
          <w:lang w:val="uk-UA" w:eastAsia="en-US"/>
        </w:rPr>
        <w:t>00,3</w:t>
      </w:r>
      <w:r w:rsidR="00A85111">
        <w:rPr>
          <w:rFonts w:eastAsiaTheme="minorHAnsi"/>
          <w:sz w:val="28"/>
          <w:szCs w:val="28"/>
          <w:lang w:val="uk-UA" w:eastAsia="en-US"/>
        </w:rPr>
        <w:t xml:space="preserve"> тис.</w:t>
      </w:r>
      <w:r w:rsidR="00DD765B">
        <w:rPr>
          <w:rFonts w:eastAsiaTheme="minorHAnsi"/>
          <w:sz w:val="28"/>
          <w:szCs w:val="28"/>
          <w:lang w:val="uk-UA" w:eastAsia="en-US"/>
        </w:rPr>
        <w:t>гривень</w:t>
      </w:r>
      <w:r w:rsidR="008A39A2">
        <w:rPr>
          <w:rFonts w:eastAsiaTheme="minorHAnsi"/>
          <w:sz w:val="28"/>
          <w:szCs w:val="28"/>
          <w:lang w:val="uk-UA" w:eastAsia="en-US"/>
        </w:rPr>
        <w:t>.</w:t>
      </w:r>
    </w:p>
    <w:p w:rsidR="008A39A2" w:rsidRDefault="008A39A2" w:rsidP="00FD39F5">
      <w:pPr>
        <w:spacing w:after="160" w:line="259" w:lineRule="auto"/>
        <w:jc w:val="both"/>
        <w:rPr>
          <w:rFonts w:eastAsiaTheme="minorHAnsi"/>
          <w:sz w:val="28"/>
          <w:szCs w:val="28"/>
          <w:lang w:val="uk-UA" w:eastAsia="en-US"/>
        </w:rPr>
      </w:pPr>
    </w:p>
    <w:p w:rsidR="00A334B1" w:rsidRDefault="00A334B1" w:rsidP="00FD39F5">
      <w:pPr>
        <w:spacing w:after="160" w:line="259" w:lineRule="auto"/>
        <w:jc w:val="both"/>
        <w:rPr>
          <w:rFonts w:eastAsiaTheme="minorHAnsi"/>
          <w:sz w:val="28"/>
          <w:szCs w:val="28"/>
          <w:lang w:val="uk-UA" w:eastAsia="en-US"/>
        </w:rPr>
      </w:pPr>
      <w:r w:rsidRPr="00A334B1">
        <w:rPr>
          <w:rFonts w:eastAsiaTheme="minorHAnsi"/>
          <w:sz w:val="28"/>
          <w:szCs w:val="28"/>
          <w:lang w:val="uk-UA" w:eastAsia="en-US"/>
        </w:rPr>
        <w:t xml:space="preserve">                                                                                                   </w:t>
      </w:r>
    </w:p>
    <w:p w:rsidR="00A85111" w:rsidRDefault="00A85111" w:rsidP="00B34E3E">
      <w:pPr>
        <w:spacing w:after="160" w:line="259" w:lineRule="auto"/>
        <w:jc w:val="both"/>
        <w:rPr>
          <w:rFonts w:eastAsiaTheme="minorHAnsi"/>
          <w:sz w:val="28"/>
          <w:szCs w:val="28"/>
          <w:lang w:val="uk-UA" w:eastAsia="en-US"/>
        </w:rPr>
      </w:pPr>
      <w:r w:rsidRPr="00A85111">
        <w:rPr>
          <w:rFonts w:eastAsiaTheme="minorHAnsi"/>
          <w:sz w:val="28"/>
          <w:szCs w:val="28"/>
          <w:lang w:val="uk-UA" w:eastAsia="en-US"/>
        </w:rPr>
        <w:lastRenderedPageBreak/>
        <w:t>•</w:t>
      </w:r>
      <w:r w:rsidRPr="00A85111">
        <w:rPr>
          <w:rFonts w:eastAsiaTheme="minorHAnsi"/>
          <w:sz w:val="28"/>
          <w:szCs w:val="28"/>
          <w:lang w:val="uk-UA" w:eastAsia="en-US"/>
        </w:rPr>
        <w:tab/>
      </w:r>
      <w:r w:rsidRPr="00A22988">
        <w:rPr>
          <w:rFonts w:eastAsiaTheme="minorHAnsi"/>
          <w:sz w:val="28"/>
          <w:szCs w:val="28"/>
          <w:lang w:val="uk-UA" w:eastAsia="en-US"/>
        </w:rPr>
        <w:t xml:space="preserve">За бюджетною програмою </w:t>
      </w:r>
      <w:r w:rsidRPr="00A22988">
        <w:rPr>
          <w:rFonts w:eastAsiaTheme="minorHAnsi"/>
          <w:b/>
          <w:sz w:val="28"/>
          <w:szCs w:val="28"/>
          <w:lang w:val="uk-UA" w:eastAsia="en-US"/>
        </w:rPr>
        <w:t>"Організація благоустрою населених пунктів" (КПКВК 1216030)</w:t>
      </w:r>
      <w:r w:rsidR="00DD765B">
        <w:rPr>
          <w:rFonts w:eastAsiaTheme="minorHAnsi"/>
          <w:sz w:val="28"/>
          <w:szCs w:val="28"/>
          <w:lang w:val="uk-UA" w:eastAsia="en-US"/>
        </w:rPr>
        <w:t xml:space="preserve"> – 224 млн. 094,6 тис.гривень</w:t>
      </w:r>
      <w:r w:rsidRPr="00A22988">
        <w:rPr>
          <w:rFonts w:eastAsiaTheme="minorHAnsi"/>
          <w:sz w:val="28"/>
          <w:szCs w:val="28"/>
          <w:lang w:val="uk-UA" w:eastAsia="en-US"/>
        </w:rPr>
        <w:t xml:space="preserve"> виконання склало 91</w:t>
      </w:r>
      <w:r w:rsidR="00DD765B">
        <w:rPr>
          <w:rFonts w:eastAsiaTheme="minorHAnsi"/>
          <w:sz w:val="28"/>
          <w:szCs w:val="28"/>
          <w:lang w:val="uk-UA" w:eastAsia="en-US"/>
        </w:rPr>
        <w:t>,5% або 205 млн. 100,3 тис. гривень, в т.ч. по загальному фонду – 185 млн. 82,0 тис.гривень (або 99,0%) та по спеціальному фонду (бюджет розвитку) – 20 млн. 18,3 тис.гривень ( або 53,9%)</w:t>
      </w:r>
      <w:r w:rsidR="00322289" w:rsidRPr="00A22988">
        <w:rPr>
          <w:rFonts w:eastAsiaTheme="minorHAnsi"/>
          <w:sz w:val="28"/>
          <w:szCs w:val="28"/>
          <w:lang w:val="uk-UA" w:eastAsia="en-US"/>
        </w:rPr>
        <w:t>, (що на 118,7% більше ніж 2018 році</w:t>
      </w:r>
      <w:r w:rsidR="00322289">
        <w:rPr>
          <w:rFonts w:eastAsiaTheme="minorHAnsi"/>
          <w:sz w:val="28"/>
          <w:szCs w:val="28"/>
          <w:lang w:val="uk-UA" w:eastAsia="en-US"/>
        </w:rPr>
        <w:t>.) з них</w:t>
      </w:r>
      <w:r w:rsidR="00DD765B">
        <w:rPr>
          <w:rFonts w:eastAsiaTheme="minorHAnsi"/>
          <w:sz w:val="28"/>
          <w:szCs w:val="28"/>
          <w:lang w:val="uk-UA" w:eastAsia="en-US"/>
        </w:rPr>
        <w:t xml:space="preserve"> використано</w:t>
      </w:r>
      <w:r w:rsidR="00322289">
        <w:rPr>
          <w:rFonts w:eastAsiaTheme="minorHAnsi"/>
          <w:sz w:val="28"/>
          <w:szCs w:val="28"/>
          <w:lang w:val="uk-UA" w:eastAsia="en-US"/>
        </w:rPr>
        <w:t xml:space="preserve"> на:</w:t>
      </w:r>
    </w:p>
    <w:p w:rsidR="00322289" w:rsidRDefault="00322289" w:rsidP="00322289">
      <w:pPr>
        <w:pStyle w:val="a4"/>
        <w:numPr>
          <w:ilvl w:val="0"/>
          <w:numId w:val="12"/>
        </w:numPr>
        <w:spacing w:after="160" w:line="259" w:lineRule="auto"/>
        <w:jc w:val="both"/>
        <w:rPr>
          <w:rFonts w:eastAsiaTheme="minorHAnsi"/>
          <w:i/>
          <w:sz w:val="28"/>
          <w:szCs w:val="28"/>
          <w:lang w:val="uk-UA" w:eastAsia="en-US"/>
        </w:rPr>
      </w:pPr>
      <w:r w:rsidRPr="00322289">
        <w:rPr>
          <w:rFonts w:eastAsiaTheme="minorHAnsi"/>
          <w:i/>
          <w:sz w:val="28"/>
          <w:szCs w:val="28"/>
          <w:lang w:val="uk-UA" w:eastAsia="en-US"/>
        </w:rPr>
        <w:t xml:space="preserve">освітлення </w:t>
      </w:r>
      <w:r w:rsidR="00DD765B">
        <w:rPr>
          <w:rFonts w:eastAsiaTheme="minorHAnsi"/>
          <w:i/>
          <w:sz w:val="28"/>
          <w:szCs w:val="28"/>
          <w:lang w:val="uk-UA" w:eastAsia="en-US"/>
        </w:rPr>
        <w:t>–</w:t>
      </w:r>
      <w:r>
        <w:rPr>
          <w:rFonts w:eastAsiaTheme="minorHAnsi"/>
          <w:i/>
          <w:sz w:val="28"/>
          <w:szCs w:val="28"/>
          <w:lang w:val="uk-UA" w:eastAsia="en-US"/>
        </w:rPr>
        <w:t xml:space="preserve"> </w:t>
      </w:r>
      <w:r w:rsidR="00D34107">
        <w:rPr>
          <w:rFonts w:eastAsiaTheme="minorHAnsi"/>
          <w:i/>
          <w:sz w:val="28"/>
          <w:szCs w:val="28"/>
          <w:lang w:val="uk-UA" w:eastAsia="en-US"/>
        </w:rPr>
        <w:t>3</w:t>
      </w:r>
      <w:r w:rsidR="00DD765B">
        <w:rPr>
          <w:rFonts w:eastAsiaTheme="minorHAnsi"/>
          <w:i/>
          <w:sz w:val="28"/>
          <w:szCs w:val="28"/>
          <w:lang w:val="uk-UA" w:eastAsia="en-US"/>
        </w:rPr>
        <w:t>6,4 млн.гривень</w:t>
      </w:r>
      <w:r w:rsidR="00D34107">
        <w:rPr>
          <w:rFonts w:eastAsiaTheme="minorHAnsi"/>
          <w:i/>
          <w:sz w:val="28"/>
          <w:szCs w:val="28"/>
          <w:lang w:val="uk-UA" w:eastAsia="en-US"/>
        </w:rPr>
        <w:t>;</w:t>
      </w:r>
    </w:p>
    <w:p w:rsidR="00322289" w:rsidRDefault="00322289" w:rsidP="00322289">
      <w:pPr>
        <w:pStyle w:val="a4"/>
        <w:numPr>
          <w:ilvl w:val="0"/>
          <w:numId w:val="12"/>
        </w:numPr>
        <w:spacing w:after="160" w:line="259" w:lineRule="auto"/>
        <w:jc w:val="both"/>
        <w:rPr>
          <w:rFonts w:eastAsiaTheme="minorHAnsi"/>
          <w:i/>
          <w:sz w:val="28"/>
          <w:szCs w:val="28"/>
          <w:lang w:val="uk-UA" w:eastAsia="en-US"/>
        </w:rPr>
      </w:pPr>
      <w:r>
        <w:rPr>
          <w:rFonts w:eastAsiaTheme="minorHAnsi"/>
          <w:i/>
          <w:sz w:val="28"/>
          <w:szCs w:val="28"/>
          <w:lang w:val="uk-UA" w:eastAsia="en-US"/>
        </w:rPr>
        <w:t xml:space="preserve">озеленення </w:t>
      </w:r>
      <w:r w:rsidR="00DD765B">
        <w:rPr>
          <w:rFonts w:eastAsiaTheme="minorHAnsi"/>
          <w:i/>
          <w:sz w:val="28"/>
          <w:szCs w:val="28"/>
          <w:lang w:val="uk-UA" w:eastAsia="en-US"/>
        </w:rPr>
        <w:t>–</w:t>
      </w:r>
      <w:r>
        <w:rPr>
          <w:rFonts w:eastAsiaTheme="minorHAnsi"/>
          <w:i/>
          <w:sz w:val="28"/>
          <w:szCs w:val="28"/>
          <w:lang w:val="uk-UA" w:eastAsia="en-US"/>
        </w:rPr>
        <w:t xml:space="preserve"> </w:t>
      </w:r>
      <w:r w:rsidR="00DD765B">
        <w:rPr>
          <w:rFonts w:eastAsiaTheme="minorHAnsi"/>
          <w:i/>
          <w:sz w:val="28"/>
          <w:szCs w:val="28"/>
          <w:lang w:val="uk-UA" w:eastAsia="en-US"/>
        </w:rPr>
        <w:t>16,9 млн.гривень</w:t>
      </w:r>
      <w:r w:rsidR="00D34107">
        <w:rPr>
          <w:rFonts w:eastAsiaTheme="minorHAnsi"/>
          <w:i/>
          <w:sz w:val="28"/>
          <w:szCs w:val="28"/>
          <w:lang w:val="uk-UA" w:eastAsia="en-US"/>
        </w:rPr>
        <w:t>;</w:t>
      </w:r>
    </w:p>
    <w:p w:rsidR="00322289" w:rsidRDefault="00322289" w:rsidP="00322289">
      <w:pPr>
        <w:pStyle w:val="a4"/>
        <w:numPr>
          <w:ilvl w:val="0"/>
          <w:numId w:val="12"/>
        </w:numPr>
        <w:spacing w:after="160" w:line="259" w:lineRule="auto"/>
        <w:jc w:val="both"/>
        <w:rPr>
          <w:rFonts w:eastAsiaTheme="minorHAnsi"/>
          <w:i/>
          <w:sz w:val="28"/>
          <w:szCs w:val="28"/>
          <w:lang w:val="uk-UA" w:eastAsia="en-US"/>
        </w:rPr>
      </w:pPr>
      <w:r>
        <w:rPr>
          <w:rFonts w:eastAsiaTheme="minorHAnsi"/>
          <w:i/>
          <w:sz w:val="28"/>
          <w:szCs w:val="28"/>
          <w:lang w:val="uk-UA" w:eastAsia="en-US"/>
        </w:rPr>
        <w:t xml:space="preserve">шляхове господарство </w:t>
      </w:r>
      <w:r w:rsidR="00D34107">
        <w:rPr>
          <w:rFonts w:eastAsiaTheme="minorHAnsi"/>
          <w:i/>
          <w:sz w:val="28"/>
          <w:szCs w:val="28"/>
          <w:lang w:val="uk-UA" w:eastAsia="en-US"/>
        </w:rPr>
        <w:t>- 1</w:t>
      </w:r>
      <w:r w:rsidR="00DD765B">
        <w:rPr>
          <w:rFonts w:eastAsiaTheme="minorHAnsi"/>
          <w:i/>
          <w:sz w:val="28"/>
          <w:szCs w:val="28"/>
          <w:lang w:val="uk-UA" w:eastAsia="en-US"/>
        </w:rPr>
        <w:t>28,7 млн.гривень</w:t>
      </w:r>
      <w:r w:rsidR="00D34107">
        <w:rPr>
          <w:rFonts w:eastAsiaTheme="minorHAnsi"/>
          <w:i/>
          <w:sz w:val="28"/>
          <w:szCs w:val="28"/>
          <w:lang w:val="uk-UA" w:eastAsia="en-US"/>
        </w:rPr>
        <w:t>;</w:t>
      </w:r>
      <w:r w:rsidR="00DD765B">
        <w:rPr>
          <w:rFonts w:eastAsiaTheme="minorHAnsi"/>
          <w:i/>
          <w:sz w:val="28"/>
          <w:szCs w:val="28"/>
          <w:lang w:val="uk-UA" w:eastAsia="en-US"/>
        </w:rPr>
        <w:t xml:space="preserve"> </w:t>
      </w:r>
    </w:p>
    <w:p w:rsidR="00322289" w:rsidRDefault="00322289" w:rsidP="00322289">
      <w:pPr>
        <w:pStyle w:val="a4"/>
        <w:numPr>
          <w:ilvl w:val="0"/>
          <w:numId w:val="12"/>
        </w:numPr>
        <w:spacing w:after="160" w:line="259" w:lineRule="auto"/>
        <w:jc w:val="both"/>
        <w:rPr>
          <w:rFonts w:eastAsiaTheme="minorHAnsi"/>
          <w:i/>
          <w:sz w:val="28"/>
          <w:szCs w:val="28"/>
          <w:lang w:val="uk-UA" w:eastAsia="en-US"/>
        </w:rPr>
      </w:pPr>
      <w:r>
        <w:rPr>
          <w:rFonts w:eastAsiaTheme="minorHAnsi"/>
          <w:i/>
          <w:sz w:val="28"/>
          <w:szCs w:val="28"/>
          <w:lang w:val="uk-UA" w:eastAsia="en-US"/>
        </w:rPr>
        <w:t xml:space="preserve">утримання цвинтарів </w:t>
      </w:r>
      <w:r w:rsidR="00D34107">
        <w:rPr>
          <w:rFonts w:eastAsiaTheme="minorHAnsi"/>
          <w:i/>
          <w:sz w:val="28"/>
          <w:szCs w:val="28"/>
          <w:lang w:val="uk-UA" w:eastAsia="en-US"/>
        </w:rPr>
        <w:t>-10,0 млн.грн.;</w:t>
      </w:r>
    </w:p>
    <w:p w:rsidR="00322289" w:rsidRDefault="00322289" w:rsidP="00322289">
      <w:pPr>
        <w:pStyle w:val="a4"/>
        <w:numPr>
          <w:ilvl w:val="0"/>
          <w:numId w:val="12"/>
        </w:numPr>
        <w:spacing w:after="160" w:line="259" w:lineRule="auto"/>
        <w:jc w:val="both"/>
        <w:rPr>
          <w:rFonts w:eastAsiaTheme="minorHAnsi"/>
          <w:i/>
          <w:sz w:val="28"/>
          <w:szCs w:val="28"/>
          <w:lang w:val="uk-UA" w:eastAsia="en-US"/>
        </w:rPr>
      </w:pPr>
      <w:r>
        <w:rPr>
          <w:rFonts w:eastAsiaTheme="minorHAnsi"/>
          <w:i/>
          <w:sz w:val="28"/>
          <w:szCs w:val="28"/>
          <w:lang w:val="uk-UA" w:eastAsia="en-US"/>
        </w:rPr>
        <w:t xml:space="preserve">інші види робіт з благоустрою </w:t>
      </w:r>
      <w:r w:rsidR="00D34107">
        <w:rPr>
          <w:rFonts w:eastAsiaTheme="minorHAnsi"/>
          <w:i/>
          <w:sz w:val="28"/>
          <w:szCs w:val="28"/>
          <w:lang w:val="uk-UA" w:eastAsia="en-US"/>
        </w:rPr>
        <w:t>– 1</w:t>
      </w:r>
      <w:r w:rsidR="006A0A87">
        <w:rPr>
          <w:rFonts w:eastAsiaTheme="minorHAnsi"/>
          <w:i/>
          <w:sz w:val="28"/>
          <w:szCs w:val="28"/>
          <w:lang w:val="uk-UA" w:eastAsia="en-US"/>
        </w:rPr>
        <w:t>3</w:t>
      </w:r>
      <w:r w:rsidR="00D34107">
        <w:rPr>
          <w:rFonts w:eastAsiaTheme="minorHAnsi"/>
          <w:i/>
          <w:sz w:val="28"/>
          <w:szCs w:val="28"/>
          <w:lang w:val="uk-UA" w:eastAsia="en-US"/>
        </w:rPr>
        <w:t>,1 млн.грн.</w:t>
      </w:r>
    </w:p>
    <w:p w:rsidR="000A14E5" w:rsidRPr="000A14E5" w:rsidRDefault="000A14E5" w:rsidP="00686217">
      <w:pPr>
        <w:spacing w:after="160" w:line="259" w:lineRule="auto"/>
        <w:ind w:left="360"/>
        <w:jc w:val="both"/>
        <w:rPr>
          <w:rFonts w:eastAsiaTheme="minorHAnsi"/>
          <w:sz w:val="28"/>
          <w:szCs w:val="28"/>
          <w:lang w:val="uk-UA" w:eastAsia="en-US"/>
        </w:rPr>
      </w:pPr>
      <w:r w:rsidRPr="000A14E5">
        <w:rPr>
          <w:rFonts w:eastAsiaTheme="minorHAnsi"/>
          <w:sz w:val="28"/>
          <w:szCs w:val="28"/>
          <w:lang w:val="uk-UA" w:eastAsia="en-US"/>
        </w:rPr>
        <w:t xml:space="preserve">       За рахунок коштів міського бюджету проведено поточний ремонт та утримання мереж вуличного освітлення на загальну суму 8,6 млн. грн</w:t>
      </w:r>
      <w:r>
        <w:rPr>
          <w:rFonts w:eastAsiaTheme="minorHAnsi"/>
          <w:sz w:val="28"/>
          <w:szCs w:val="28"/>
          <w:lang w:val="uk-UA" w:eastAsia="en-US"/>
        </w:rPr>
        <w:t>.</w:t>
      </w:r>
    </w:p>
    <w:p w:rsidR="00686217" w:rsidRPr="00686217" w:rsidRDefault="00686217" w:rsidP="00686217">
      <w:pPr>
        <w:spacing w:after="160" w:line="259" w:lineRule="auto"/>
        <w:ind w:left="360"/>
        <w:jc w:val="both"/>
        <w:rPr>
          <w:rFonts w:eastAsiaTheme="minorHAnsi"/>
          <w:sz w:val="28"/>
          <w:szCs w:val="28"/>
          <w:lang w:val="uk-UA" w:eastAsia="en-US"/>
        </w:rPr>
      </w:pPr>
      <w:r w:rsidRPr="00686217">
        <w:rPr>
          <w:rFonts w:eastAsiaTheme="minorHAnsi"/>
          <w:sz w:val="28"/>
          <w:szCs w:val="28"/>
          <w:lang w:val="uk-UA" w:eastAsia="en-US"/>
        </w:rPr>
        <w:t xml:space="preserve">КП ЕЗО «Міськсвітло»СМР </w:t>
      </w:r>
      <w:r w:rsidR="00416B43">
        <w:rPr>
          <w:rFonts w:eastAsiaTheme="minorHAnsi"/>
          <w:sz w:val="28"/>
          <w:szCs w:val="28"/>
          <w:lang w:val="uk-UA" w:eastAsia="en-US"/>
        </w:rPr>
        <w:t>протягом</w:t>
      </w:r>
      <w:r w:rsidRPr="00686217">
        <w:rPr>
          <w:rFonts w:eastAsiaTheme="minorHAnsi"/>
          <w:sz w:val="28"/>
          <w:szCs w:val="28"/>
          <w:lang w:val="uk-UA" w:eastAsia="en-US"/>
        </w:rPr>
        <w:t xml:space="preserve"> 12 місяців </w:t>
      </w:r>
      <w:r>
        <w:rPr>
          <w:rFonts w:eastAsiaTheme="minorHAnsi"/>
          <w:sz w:val="28"/>
          <w:szCs w:val="28"/>
          <w:lang w:val="uk-UA" w:eastAsia="en-US"/>
        </w:rPr>
        <w:t>2019</w:t>
      </w:r>
      <w:r w:rsidRPr="00686217">
        <w:rPr>
          <w:rFonts w:eastAsiaTheme="minorHAnsi"/>
          <w:sz w:val="28"/>
          <w:szCs w:val="28"/>
          <w:lang w:val="uk-UA" w:eastAsia="en-US"/>
        </w:rPr>
        <w:t xml:space="preserve"> року виконувало роботи по поточному ремонту та утриманню електромереж</w:t>
      </w:r>
      <w:r>
        <w:rPr>
          <w:rFonts w:eastAsiaTheme="minorHAnsi"/>
          <w:sz w:val="28"/>
          <w:szCs w:val="28"/>
          <w:lang w:val="uk-UA" w:eastAsia="en-US"/>
        </w:rPr>
        <w:t xml:space="preserve"> зовнішнього освітлення м. Суми, а саме:</w:t>
      </w:r>
    </w:p>
    <w:p w:rsidR="00686217" w:rsidRPr="00686217" w:rsidRDefault="00686217" w:rsidP="00686217">
      <w:pPr>
        <w:spacing w:after="160" w:line="259" w:lineRule="auto"/>
        <w:ind w:left="360"/>
        <w:jc w:val="both"/>
        <w:rPr>
          <w:rFonts w:eastAsiaTheme="minorHAnsi"/>
          <w:sz w:val="28"/>
          <w:szCs w:val="28"/>
          <w:lang w:val="uk-UA" w:eastAsia="en-US"/>
        </w:rPr>
      </w:pPr>
      <w:r w:rsidRPr="00686217">
        <w:rPr>
          <w:rFonts w:eastAsiaTheme="minorHAnsi"/>
          <w:sz w:val="28"/>
          <w:szCs w:val="28"/>
          <w:lang w:val="uk-UA" w:eastAsia="en-US"/>
        </w:rPr>
        <w:t>-</w:t>
      </w:r>
      <w:r w:rsidRPr="00686217">
        <w:rPr>
          <w:rFonts w:eastAsiaTheme="minorHAnsi"/>
          <w:sz w:val="28"/>
          <w:szCs w:val="28"/>
          <w:lang w:val="uk-UA" w:eastAsia="en-US"/>
        </w:rPr>
        <w:tab/>
        <w:t xml:space="preserve">встановлено </w:t>
      </w:r>
      <w:r w:rsidR="00D205B3">
        <w:rPr>
          <w:rFonts w:eastAsiaTheme="minorHAnsi"/>
          <w:sz w:val="28"/>
          <w:szCs w:val="28"/>
          <w:lang w:val="uk-UA" w:eastAsia="en-US"/>
        </w:rPr>
        <w:t>248 світильників</w:t>
      </w:r>
      <w:r w:rsidRPr="00686217">
        <w:rPr>
          <w:rFonts w:eastAsiaTheme="minorHAnsi"/>
          <w:sz w:val="28"/>
          <w:szCs w:val="28"/>
          <w:lang w:val="uk-UA" w:eastAsia="en-US"/>
        </w:rPr>
        <w:t>,</w:t>
      </w:r>
    </w:p>
    <w:p w:rsidR="00686217" w:rsidRPr="00686217" w:rsidRDefault="00686217" w:rsidP="00686217">
      <w:pPr>
        <w:spacing w:after="160" w:line="259" w:lineRule="auto"/>
        <w:ind w:left="360"/>
        <w:jc w:val="both"/>
        <w:rPr>
          <w:rFonts w:eastAsiaTheme="minorHAnsi"/>
          <w:sz w:val="28"/>
          <w:szCs w:val="28"/>
          <w:lang w:val="uk-UA" w:eastAsia="en-US"/>
        </w:rPr>
      </w:pPr>
      <w:r w:rsidRPr="00686217">
        <w:rPr>
          <w:rFonts w:eastAsiaTheme="minorHAnsi"/>
          <w:sz w:val="28"/>
          <w:szCs w:val="28"/>
          <w:lang w:val="uk-UA" w:eastAsia="en-US"/>
        </w:rPr>
        <w:t>-</w:t>
      </w:r>
      <w:r w:rsidRPr="00686217">
        <w:rPr>
          <w:rFonts w:eastAsiaTheme="minorHAnsi"/>
          <w:sz w:val="28"/>
          <w:szCs w:val="28"/>
          <w:lang w:val="uk-UA" w:eastAsia="en-US"/>
        </w:rPr>
        <w:tab/>
        <w:t xml:space="preserve">замінено дротів та розтяжок (ліній) </w:t>
      </w:r>
      <w:r w:rsidR="00D205B3">
        <w:rPr>
          <w:rFonts w:eastAsiaTheme="minorHAnsi"/>
          <w:sz w:val="28"/>
          <w:szCs w:val="28"/>
          <w:lang w:val="uk-UA" w:eastAsia="en-US"/>
        </w:rPr>
        <w:t xml:space="preserve">на  довжині </w:t>
      </w:r>
      <w:r w:rsidRPr="00686217">
        <w:rPr>
          <w:rFonts w:eastAsiaTheme="minorHAnsi"/>
          <w:sz w:val="28"/>
          <w:szCs w:val="28"/>
          <w:lang w:val="uk-UA" w:eastAsia="en-US"/>
        </w:rPr>
        <w:t>7</w:t>
      </w:r>
      <w:r w:rsidR="00D205B3">
        <w:rPr>
          <w:rFonts w:eastAsiaTheme="minorHAnsi"/>
          <w:sz w:val="28"/>
          <w:szCs w:val="28"/>
          <w:lang w:val="uk-UA" w:eastAsia="en-US"/>
        </w:rPr>
        <w:t xml:space="preserve"> км. </w:t>
      </w:r>
      <w:r w:rsidRPr="00686217">
        <w:rPr>
          <w:rFonts w:eastAsiaTheme="minorHAnsi"/>
          <w:sz w:val="28"/>
          <w:szCs w:val="28"/>
          <w:lang w:val="uk-UA" w:eastAsia="en-US"/>
        </w:rPr>
        <w:t xml:space="preserve">27 </w:t>
      </w:r>
      <w:r w:rsidR="00D205B3">
        <w:rPr>
          <w:rFonts w:eastAsiaTheme="minorHAnsi"/>
          <w:sz w:val="28"/>
          <w:szCs w:val="28"/>
          <w:lang w:val="uk-UA" w:eastAsia="en-US"/>
        </w:rPr>
        <w:t>метрів,</w:t>
      </w:r>
    </w:p>
    <w:p w:rsidR="00686217" w:rsidRDefault="00686217" w:rsidP="00686217">
      <w:pPr>
        <w:spacing w:after="160" w:line="259" w:lineRule="auto"/>
        <w:ind w:left="360"/>
        <w:jc w:val="both"/>
        <w:rPr>
          <w:rFonts w:eastAsiaTheme="minorHAnsi"/>
          <w:sz w:val="28"/>
          <w:szCs w:val="28"/>
          <w:lang w:val="uk-UA" w:eastAsia="en-US"/>
        </w:rPr>
      </w:pPr>
      <w:r w:rsidRPr="00686217">
        <w:rPr>
          <w:rFonts w:eastAsiaTheme="minorHAnsi"/>
          <w:sz w:val="28"/>
          <w:szCs w:val="28"/>
          <w:lang w:val="uk-UA" w:eastAsia="en-US"/>
        </w:rPr>
        <w:t>-</w:t>
      </w:r>
      <w:r w:rsidRPr="00686217">
        <w:rPr>
          <w:rFonts w:eastAsiaTheme="minorHAnsi"/>
          <w:sz w:val="28"/>
          <w:szCs w:val="28"/>
          <w:lang w:val="uk-UA" w:eastAsia="en-US"/>
        </w:rPr>
        <w:tab/>
        <w:t xml:space="preserve">замінено </w:t>
      </w:r>
      <w:r w:rsidR="00D205B3" w:rsidRPr="00D205B3">
        <w:rPr>
          <w:rFonts w:eastAsiaTheme="minorHAnsi"/>
          <w:sz w:val="28"/>
          <w:szCs w:val="28"/>
          <w:lang w:val="uk-UA" w:eastAsia="en-US"/>
        </w:rPr>
        <w:t>6</w:t>
      </w:r>
      <w:r w:rsidR="00D205B3">
        <w:rPr>
          <w:rFonts w:eastAsiaTheme="minorHAnsi"/>
          <w:sz w:val="28"/>
          <w:szCs w:val="28"/>
          <w:lang w:val="uk-UA" w:eastAsia="en-US"/>
        </w:rPr>
        <w:t> </w:t>
      </w:r>
      <w:r w:rsidR="00D205B3" w:rsidRPr="00D205B3">
        <w:rPr>
          <w:rFonts w:eastAsiaTheme="minorHAnsi"/>
          <w:sz w:val="28"/>
          <w:szCs w:val="28"/>
          <w:lang w:val="uk-UA" w:eastAsia="en-US"/>
        </w:rPr>
        <w:t>669</w:t>
      </w:r>
      <w:r w:rsidR="00D205B3">
        <w:rPr>
          <w:rFonts w:eastAsiaTheme="minorHAnsi"/>
          <w:sz w:val="28"/>
          <w:szCs w:val="28"/>
          <w:lang w:val="uk-UA" w:eastAsia="en-US"/>
        </w:rPr>
        <w:t xml:space="preserve"> ламп світильників</w:t>
      </w:r>
      <w:r w:rsidRPr="00686217">
        <w:rPr>
          <w:rFonts w:eastAsiaTheme="minorHAnsi"/>
          <w:sz w:val="28"/>
          <w:szCs w:val="28"/>
          <w:lang w:val="uk-UA" w:eastAsia="en-US"/>
        </w:rPr>
        <w:t>, в т.</w:t>
      </w:r>
      <w:r w:rsidR="00D205B3">
        <w:rPr>
          <w:rFonts w:eastAsiaTheme="minorHAnsi"/>
          <w:sz w:val="28"/>
          <w:szCs w:val="28"/>
          <w:lang w:val="uk-UA" w:eastAsia="en-US"/>
        </w:rPr>
        <w:t xml:space="preserve"> </w:t>
      </w:r>
      <w:r w:rsidRPr="00686217">
        <w:rPr>
          <w:rFonts w:eastAsiaTheme="minorHAnsi"/>
          <w:sz w:val="28"/>
          <w:szCs w:val="28"/>
          <w:lang w:val="uk-UA" w:eastAsia="en-US"/>
        </w:rPr>
        <w:t>ч. 70 шт. енергозберігаючих.</w:t>
      </w:r>
    </w:p>
    <w:p w:rsidR="000A14E5" w:rsidRPr="00E17019" w:rsidRDefault="000A14E5" w:rsidP="000A14E5">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w:t>
      </w:r>
      <w:r w:rsidR="00E17019">
        <w:rPr>
          <w:rFonts w:eastAsiaTheme="minorHAnsi"/>
          <w:sz w:val="28"/>
          <w:szCs w:val="28"/>
          <w:lang w:val="uk-UA" w:eastAsia="en-US"/>
        </w:rPr>
        <w:t xml:space="preserve">  За кошти міського бюджету на замовлення </w:t>
      </w:r>
      <w:r w:rsidR="00D205B3">
        <w:rPr>
          <w:rFonts w:eastAsiaTheme="minorHAnsi"/>
          <w:sz w:val="28"/>
          <w:szCs w:val="28"/>
          <w:lang w:val="uk-UA" w:eastAsia="en-US"/>
        </w:rPr>
        <w:t>Д</w:t>
      </w:r>
      <w:r w:rsidR="00E17019">
        <w:rPr>
          <w:rFonts w:eastAsiaTheme="minorHAnsi"/>
          <w:sz w:val="28"/>
          <w:szCs w:val="28"/>
          <w:lang w:val="uk-UA" w:eastAsia="en-US"/>
        </w:rPr>
        <w:t xml:space="preserve">епартаменту проводилися </w:t>
      </w:r>
      <w:r w:rsidR="00E17019" w:rsidRPr="00E17019">
        <w:rPr>
          <w:rFonts w:eastAsiaTheme="minorHAnsi"/>
          <w:sz w:val="28"/>
          <w:szCs w:val="28"/>
          <w:lang w:val="uk-UA" w:eastAsia="en-US"/>
        </w:rPr>
        <w:t>роботи з</w:t>
      </w:r>
      <w:r w:rsidRPr="00E17019">
        <w:rPr>
          <w:rFonts w:eastAsiaTheme="minorHAnsi"/>
          <w:sz w:val="28"/>
          <w:szCs w:val="28"/>
          <w:lang w:val="uk-UA" w:eastAsia="en-US"/>
        </w:rPr>
        <w:t xml:space="preserve"> капітально</w:t>
      </w:r>
      <w:r w:rsidR="00E17019" w:rsidRPr="00E17019">
        <w:rPr>
          <w:rFonts w:eastAsiaTheme="minorHAnsi"/>
          <w:sz w:val="28"/>
          <w:szCs w:val="28"/>
          <w:lang w:val="uk-UA" w:eastAsia="en-US"/>
        </w:rPr>
        <w:t>го</w:t>
      </w:r>
      <w:r w:rsidRPr="00E17019">
        <w:rPr>
          <w:rFonts w:eastAsiaTheme="minorHAnsi"/>
          <w:sz w:val="28"/>
          <w:szCs w:val="28"/>
          <w:lang w:val="uk-UA" w:eastAsia="en-US"/>
        </w:rPr>
        <w:t xml:space="preserve"> ремонту мереж вуличного освітлення </w:t>
      </w:r>
      <w:r w:rsidR="00E17019">
        <w:rPr>
          <w:rFonts w:eastAsiaTheme="minorHAnsi"/>
          <w:sz w:val="28"/>
          <w:szCs w:val="28"/>
          <w:lang w:val="uk-UA" w:eastAsia="en-US"/>
        </w:rPr>
        <w:t xml:space="preserve">по наступних об’єктах: </w:t>
      </w:r>
      <w:r w:rsidR="00E17019" w:rsidRPr="00E17019">
        <w:rPr>
          <w:rFonts w:eastAsiaTheme="minorHAnsi"/>
          <w:sz w:val="28"/>
          <w:szCs w:val="28"/>
          <w:lang w:val="uk-UA" w:eastAsia="en-US"/>
        </w:rPr>
        <w:t xml:space="preserve">капітальний ремонт </w:t>
      </w:r>
      <w:r w:rsidR="00E17019">
        <w:rPr>
          <w:rFonts w:eastAsiaTheme="minorHAnsi"/>
          <w:sz w:val="28"/>
          <w:szCs w:val="28"/>
          <w:lang w:val="uk-UA" w:eastAsia="en-US"/>
        </w:rPr>
        <w:t>електричних мереж в</w:t>
      </w:r>
      <w:r w:rsidR="00416B43">
        <w:rPr>
          <w:rFonts w:eastAsiaTheme="minorHAnsi"/>
          <w:sz w:val="28"/>
          <w:szCs w:val="28"/>
          <w:lang w:val="uk-UA" w:eastAsia="en-US"/>
        </w:rPr>
        <w:t>у</w:t>
      </w:r>
      <w:r w:rsidR="00E17019">
        <w:rPr>
          <w:rFonts w:eastAsiaTheme="minorHAnsi"/>
          <w:sz w:val="28"/>
          <w:szCs w:val="28"/>
          <w:lang w:val="uk-UA" w:eastAsia="en-US"/>
        </w:rPr>
        <w:t>личн</w:t>
      </w:r>
      <w:r w:rsidR="00E17019" w:rsidRPr="00E17019">
        <w:rPr>
          <w:rFonts w:eastAsiaTheme="minorHAnsi"/>
          <w:sz w:val="28"/>
          <w:szCs w:val="28"/>
          <w:lang w:val="uk-UA" w:eastAsia="en-US"/>
        </w:rPr>
        <w:t>ого освітлення по проспекту  Курськ</w:t>
      </w:r>
      <w:r w:rsidR="00E17019">
        <w:rPr>
          <w:rFonts w:eastAsiaTheme="minorHAnsi"/>
          <w:sz w:val="28"/>
          <w:szCs w:val="28"/>
          <w:lang w:val="uk-UA" w:eastAsia="en-US"/>
        </w:rPr>
        <w:t>ому в м.</w:t>
      </w:r>
      <w:r w:rsidR="00416B43">
        <w:rPr>
          <w:rFonts w:eastAsiaTheme="minorHAnsi"/>
          <w:sz w:val="28"/>
          <w:szCs w:val="28"/>
          <w:lang w:val="uk-UA" w:eastAsia="en-US"/>
        </w:rPr>
        <w:t xml:space="preserve"> </w:t>
      </w:r>
      <w:r w:rsidR="00E17019">
        <w:rPr>
          <w:rFonts w:eastAsiaTheme="minorHAnsi"/>
          <w:sz w:val="28"/>
          <w:szCs w:val="28"/>
          <w:lang w:val="uk-UA" w:eastAsia="en-US"/>
        </w:rPr>
        <w:t>Суми;</w:t>
      </w:r>
      <w:r w:rsidR="00416B43">
        <w:rPr>
          <w:rFonts w:eastAsiaTheme="minorHAnsi"/>
          <w:sz w:val="28"/>
          <w:szCs w:val="28"/>
          <w:lang w:val="uk-UA" w:eastAsia="en-US"/>
        </w:rPr>
        <w:t xml:space="preserve"> </w:t>
      </w:r>
      <w:r w:rsidR="00416B43" w:rsidRPr="00416B43">
        <w:rPr>
          <w:rFonts w:eastAsiaTheme="minorHAnsi"/>
          <w:sz w:val="28"/>
          <w:szCs w:val="28"/>
          <w:lang w:val="uk-UA" w:eastAsia="en-US"/>
        </w:rPr>
        <w:t>капітальний ремонт електричних мереж вуличного освітлення</w:t>
      </w:r>
      <w:r w:rsidR="00416B43">
        <w:rPr>
          <w:rFonts w:eastAsiaTheme="minorHAnsi"/>
          <w:sz w:val="28"/>
          <w:szCs w:val="28"/>
          <w:lang w:val="uk-UA" w:eastAsia="en-US"/>
        </w:rPr>
        <w:t xml:space="preserve"> від пішохідного мосту по вулиці Прокоф’єва до виходу із парку ім. І.М. Кожедуба (по дамбі) та к</w:t>
      </w:r>
      <w:r w:rsidRPr="00E17019">
        <w:rPr>
          <w:rFonts w:eastAsiaTheme="minorHAnsi"/>
          <w:sz w:val="28"/>
          <w:szCs w:val="28"/>
          <w:lang w:val="uk-UA" w:eastAsia="en-US"/>
        </w:rPr>
        <w:t>апітальний ремонт електричних мереж вуличного освітлення від ТЦ "Мануфактура" до пішохідного мосту по вул. Прокоф’єва.</w:t>
      </w:r>
      <w:r w:rsidR="00416B43">
        <w:rPr>
          <w:rFonts w:eastAsiaTheme="minorHAnsi"/>
          <w:sz w:val="28"/>
          <w:szCs w:val="28"/>
          <w:lang w:val="uk-UA" w:eastAsia="en-US"/>
        </w:rPr>
        <w:t xml:space="preserve"> По зазначеним об’єктам прокладено </w:t>
      </w:r>
      <w:r w:rsidR="00D205B3">
        <w:rPr>
          <w:rFonts w:eastAsiaTheme="minorHAnsi"/>
          <w:sz w:val="28"/>
          <w:szCs w:val="28"/>
          <w:lang w:val="uk-UA" w:eastAsia="en-US"/>
        </w:rPr>
        <w:t>4 551,23 м. мережі</w:t>
      </w:r>
      <w:r w:rsidR="00416B43">
        <w:rPr>
          <w:rFonts w:eastAsiaTheme="minorHAnsi"/>
          <w:sz w:val="28"/>
          <w:szCs w:val="28"/>
          <w:lang w:val="uk-UA" w:eastAsia="en-US"/>
        </w:rPr>
        <w:t xml:space="preserve">; </w:t>
      </w:r>
      <w:r w:rsidRPr="00E17019">
        <w:rPr>
          <w:rFonts w:eastAsiaTheme="minorHAnsi"/>
          <w:sz w:val="28"/>
          <w:szCs w:val="28"/>
          <w:lang w:val="uk-UA" w:eastAsia="en-US"/>
        </w:rPr>
        <w:t xml:space="preserve"> встановлено </w:t>
      </w:r>
      <w:r w:rsidR="00416B43">
        <w:rPr>
          <w:rFonts w:eastAsiaTheme="minorHAnsi"/>
          <w:sz w:val="28"/>
          <w:szCs w:val="28"/>
          <w:lang w:val="uk-UA" w:eastAsia="en-US"/>
        </w:rPr>
        <w:t>60</w:t>
      </w:r>
      <w:r w:rsidRPr="00E17019">
        <w:rPr>
          <w:rFonts w:eastAsiaTheme="minorHAnsi"/>
          <w:sz w:val="28"/>
          <w:szCs w:val="28"/>
          <w:lang w:val="uk-UA" w:eastAsia="en-US"/>
        </w:rPr>
        <w:t xml:space="preserve"> опор та </w:t>
      </w:r>
      <w:r w:rsidR="00416B43">
        <w:rPr>
          <w:rFonts w:eastAsiaTheme="minorHAnsi"/>
          <w:sz w:val="28"/>
          <w:szCs w:val="28"/>
          <w:lang w:val="uk-UA" w:eastAsia="en-US"/>
        </w:rPr>
        <w:t>195</w:t>
      </w:r>
      <w:r w:rsidRPr="00E17019">
        <w:rPr>
          <w:rFonts w:eastAsiaTheme="minorHAnsi"/>
          <w:sz w:val="28"/>
          <w:szCs w:val="28"/>
          <w:lang w:val="uk-UA" w:eastAsia="en-US"/>
        </w:rPr>
        <w:t xml:space="preserve"> світильників</w:t>
      </w:r>
      <w:r w:rsidR="00416B43">
        <w:rPr>
          <w:rFonts w:eastAsiaTheme="minorHAnsi"/>
          <w:sz w:val="28"/>
          <w:szCs w:val="28"/>
          <w:lang w:val="uk-UA" w:eastAsia="en-US"/>
        </w:rPr>
        <w:t>.</w:t>
      </w:r>
      <w:r w:rsidRPr="00E17019">
        <w:rPr>
          <w:rFonts w:eastAsiaTheme="minorHAnsi"/>
          <w:sz w:val="28"/>
          <w:szCs w:val="28"/>
          <w:lang w:val="uk-UA" w:eastAsia="en-US"/>
        </w:rPr>
        <w:t xml:space="preserve"> </w:t>
      </w:r>
    </w:p>
    <w:p w:rsidR="000A14E5" w:rsidRPr="00686217" w:rsidRDefault="000A14E5" w:rsidP="00686217">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З</w:t>
      </w:r>
      <w:r w:rsidRPr="000A14E5">
        <w:rPr>
          <w:rFonts w:eastAsiaTheme="minorHAnsi"/>
          <w:sz w:val="28"/>
          <w:szCs w:val="28"/>
          <w:lang w:val="uk-UA" w:eastAsia="en-US"/>
        </w:rPr>
        <w:t xml:space="preserve">дійснено оплату за використану електроенергію на вуличне освітлення </w:t>
      </w:r>
      <w:r w:rsidR="00E17019">
        <w:rPr>
          <w:rFonts w:eastAsiaTheme="minorHAnsi"/>
          <w:sz w:val="28"/>
          <w:szCs w:val="28"/>
          <w:lang w:val="uk-UA" w:eastAsia="en-US"/>
        </w:rPr>
        <w:t xml:space="preserve">в сумі </w:t>
      </w:r>
      <w:r w:rsidRPr="000A14E5">
        <w:rPr>
          <w:rFonts w:eastAsiaTheme="minorHAnsi"/>
          <w:sz w:val="28"/>
          <w:szCs w:val="28"/>
          <w:lang w:val="uk-UA" w:eastAsia="en-US"/>
        </w:rPr>
        <w:t xml:space="preserve">24,7 млн. гривень.  </w:t>
      </w:r>
    </w:p>
    <w:p w:rsidR="00686217" w:rsidRDefault="00E17019" w:rsidP="00686217">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w:t>
      </w:r>
      <w:r w:rsidR="00686217">
        <w:rPr>
          <w:rFonts w:eastAsiaTheme="minorHAnsi"/>
          <w:sz w:val="28"/>
          <w:szCs w:val="28"/>
          <w:lang w:val="uk-UA" w:eastAsia="en-US"/>
        </w:rPr>
        <w:t xml:space="preserve">За </w:t>
      </w:r>
      <w:r>
        <w:rPr>
          <w:rFonts w:eastAsiaTheme="minorHAnsi"/>
          <w:sz w:val="28"/>
          <w:szCs w:val="28"/>
          <w:lang w:val="uk-UA" w:eastAsia="en-US"/>
        </w:rPr>
        <w:t>звітний</w:t>
      </w:r>
      <w:r w:rsidR="00686217">
        <w:rPr>
          <w:rFonts w:eastAsiaTheme="minorHAnsi"/>
          <w:sz w:val="28"/>
          <w:szCs w:val="28"/>
          <w:lang w:val="uk-UA" w:eastAsia="en-US"/>
        </w:rPr>
        <w:t xml:space="preserve"> рік </w:t>
      </w:r>
      <w:r w:rsidR="00686217" w:rsidRPr="00686217">
        <w:rPr>
          <w:rFonts w:eastAsiaTheme="minorHAnsi"/>
          <w:sz w:val="28"/>
          <w:szCs w:val="28"/>
          <w:lang w:val="uk-UA" w:eastAsia="en-US"/>
        </w:rPr>
        <w:t>викон</w:t>
      </w:r>
      <w:r w:rsidR="00686217">
        <w:rPr>
          <w:rFonts w:eastAsiaTheme="minorHAnsi"/>
          <w:sz w:val="28"/>
          <w:szCs w:val="28"/>
          <w:lang w:val="uk-UA" w:eastAsia="en-US"/>
        </w:rPr>
        <w:t>ані</w:t>
      </w:r>
      <w:r w:rsidR="00686217" w:rsidRPr="00686217">
        <w:rPr>
          <w:rFonts w:eastAsiaTheme="minorHAnsi"/>
          <w:sz w:val="28"/>
          <w:szCs w:val="28"/>
          <w:lang w:val="uk-UA" w:eastAsia="en-US"/>
        </w:rPr>
        <w:t xml:space="preserve"> роботи капітального характеру по об’єкту : «Капітальний ремонт електричних мереж вуличного освітлення на території міського пляжу в парку ім. І.М. Кожедуба» де встановлено </w:t>
      </w:r>
      <w:r w:rsidR="006A0A87">
        <w:rPr>
          <w:rFonts w:eastAsiaTheme="minorHAnsi"/>
          <w:sz w:val="28"/>
          <w:szCs w:val="28"/>
          <w:lang w:val="uk-UA" w:eastAsia="en-US"/>
        </w:rPr>
        <w:t xml:space="preserve">                      </w:t>
      </w:r>
      <w:r w:rsidR="00686217">
        <w:rPr>
          <w:rFonts w:eastAsiaTheme="minorHAnsi"/>
          <w:sz w:val="28"/>
          <w:szCs w:val="28"/>
          <w:lang w:val="uk-UA" w:eastAsia="en-US"/>
        </w:rPr>
        <w:t>38 опор</w:t>
      </w:r>
      <w:r w:rsidR="00686217" w:rsidRPr="00686217">
        <w:rPr>
          <w:rFonts w:eastAsiaTheme="minorHAnsi"/>
          <w:sz w:val="28"/>
          <w:szCs w:val="28"/>
          <w:lang w:val="uk-UA" w:eastAsia="en-US"/>
        </w:rPr>
        <w:t xml:space="preserve">, </w:t>
      </w:r>
      <w:r w:rsidR="00686217">
        <w:rPr>
          <w:rFonts w:eastAsiaTheme="minorHAnsi"/>
          <w:sz w:val="28"/>
          <w:szCs w:val="28"/>
          <w:lang w:val="uk-UA" w:eastAsia="en-US"/>
        </w:rPr>
        <w:t>68 світильників</w:t>
      </w:r>
      <w:r w:rsidR="00686217" w:rsidRPr="00686217">
        <w:rPr>
          <w:rFonts w:eastAsiaTheme="minorHAnsi"/>
          <w:sz w:val="28"/>
          <w:szCs w:val="28"/>
          <w:lang w:val="uk-UA" w:eastAsia="en-US"/>
        </w:rPr>
        <w:t xml:space="preserve">, </w:t>
      </w:r>
      <w:r w:rsidR="00686217" w:rsidRPr="00E17019">
        <w:rPr>
          <w:rFonts w:eastAsiaTheme="minorHAnsi"/>
          <w:sz w:val="28"/>
          <w:szCs w:val="28"/>
          <w:lang w:val="uk-UA" w:eastAsia="en-US"/>
        </w:rPr>
        <w:t xml:space="preserve">прокладено кабелю </w:t>
      </w:r>
      <w:r w:rsidR="00D205B3">
        <w:rPr>
          <w:rFonts w:eastAsiaTheme="minorHAnsi"/>
          <w:sz w:val="28"/>
          <w:szCs w:val="28"/>
          <w:lang w:val="uk-UA" w:eastAsia="en-US"/>
        </w:rPr>
        <w:t xml:space="preserve">на довжині </w:t>
      </w:r>
      <w:r w:rsidR="00686217" w:rsidRPr="00E17019">
        <w:rPr>
          <w:rFonts w:eastAsiaTheme="minorHAnsi"/>
          <w:sz w:val="28"/>
          <w:szCs w:val="28"/>
          <w:lang w:val="uk-UA" w:eastAsia="en-US"/>
        </w:rPr>
        <w:t>1</w:t>
      </w:r>
      <w:r w:rsidR="00D205B3">
        <w:rPr>
          <w:rFonts w:eastAsiaTheme="minorHAnsi"/>
          <w:sz w:val="28"/>
          <w:szCs w:val="28"/>
          <w:lang w:val="uk-UA" w:eastAsia="en-US"/>
        </w:rPr>
        <w:t xml:space="preserve"> км. </w:t>
      </w:r>
      <w:r w:rsidR="00686217" w:rsidRPr="00E17019">
        <w:rPr>
          <w:rFonts w:eastAsiaTheme="minorHAnsi"/>
          <w:sz w:val="28"/>
          <w:szCs w:val="28"/>
          <w:lang w:val="uk-UA" w:eastAsia="en-US"/>
        </w:rPr>
        <w:t xml:space="preserve">56 </w:t>
      </w:r>
      <w:r w:rsidR="00D205B3">
        <w:rPr>
          <w:rFonts w:eastAsiaTheme="minorHAnsi"/>
          <w:sz w:val="28"/>
          <w:szCs w:val="28"/>
          <w:lang w:val="uk-UA" w:eastAsia="en-US"/>
        </w:rPr>
        <w:t>метрів</w:t>
      </w:r>
      <w:r w:rsidR="00686217" w:rsidRPr="00E17019">
        <w:rPr>
          <w:rFonts w:eastAsiaTheme="minorHAnsi"/>
          <w:sz w:val="28"/>
          <w:szCs w:val="28"/>
          <w:lang w:val="uk-UA" w:eastAsia="en-US"/>
        </w:rPr>
        <w:t>.</w:t>
      </w:r>
    </w:p>
    <w:p w:rsidR="000F6A5C" w:rsidRPr="000F6A5C" w:rsidRDefault="000F6A5C" w:rsidP="000F6A5C">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В 2019 роц</w:t>
      </w:r>
      <w:r w:rsidR="00E17019">
        <w:rPr>
          <w:rFonts w:eastAsiaTheme="minorHAnsi"/>
          <w:sz w:val="28"/>
          <w:szCs w:val="28"/>
          <w:lang w:val="uk-UA" w:eastAsia="en-US"/>
        </w:rPr>
        <w:t>і</w:t>
      </w:r>
      <w:r w:rsidRPr="000F6A5C">
        <w:rPr>
          <w:rFonts w:eastAsiaTheme="minorHAnsi"/>
          <w:sz w:val="28"/>
          <w:szCs w:val="28"/>
          <w:lang w:val="uk-UA" w:eastAsia="en-US"/>
        </w:rPr>
        <w:t xml:space="preserve"> за кошти міського бюджету виконані роботи по капітальному ремонту скверу Героїв Небесної Сотні по вул. Петропавлівській на загальну суму 1</w:t>
      </w:r>
      <w:r>
        <w:rPr>
          <w:rFonts w:eastAsiaTheme="minorHAnsi"/>
          <w:sz w:val="28"/>
          <w:szCs w:val="28"/>
          <w:lang w:val="uk-UA" w:eastAsia="en-US"/>
        </w:rPr>
        <w:t xml:space="preserve"> млн.</w:t>
      </w:r>
      <w:r w:rsidRPr="000F6A5C">
        <w:rPr>
          <w:rFonts w:eastAsiaTheme="minorHAnsi"/>
          <w:sz w:val="28"/>
          <w:szCs w:val="28"/>
          <w:lang w:val="uk-UA" w:eastAsia="en-US"/>
        </w:rPr>
        <w:t xml:space="preserve"> 200</w:t>
      </w:r>
      <w:r>
        <w:rPr>
          <w:rFonts w:eastAsiaTheme="minorHAnsi"/>
          <w:sz w:val="28"/>
          <w:szCs w:val="28"/>
          <w:lang w:val="uk-UA" w:eastAsia="en-US"/>
        </w:rPr>
        <w:t>,8 тис.</w:t>
      </w:r>
      <w:r w:rsidR="006A0A87">
        <w:rPr>
          <w:rFonts w:eastAsiaTheme="minorHAnsi"/>
          <w:sz w:val="28"/>
          <w:szCs w:val="28"/>
          <w:lang w:val="uk-UA" w:eastAsia="en-US"/>
        </w:rPr>
        <w:t xml:space="preserve"> гривень,</w:t>
      </w:r>
      <w:r w:rsidRPr="000F6A5C">
        <w:rPr>
          <w:rFonts w:eastAsiaTheme="minorHAnsi"/>
          <w:sz w:val="28"/>
          <w:szCs w:val="28"/>
          <w:lang w:val="uk-UA" w:eastAsia="en-US"/>
        </w:rPr>
        <w:t xml:space="preserve"> із проведенням замощення пішохідних доріжок, встановленням нових лавок для відпочинку громадян. Також виконані роботи по заміні застарілого зовнішнього освітлення, відремонтовано дитячий майданчик та відновлено озеленення скверу.</w:t>
      </w:r>
    </w:p>
    <w:p w:rsidR="000F6A5C" w:rsidRPr="000F6A5C" w:rsidRDefault="000F6A5C" w:rsidP="000F6A5C">
      <w:pPr>
        <w:spacing w:after="160" w:line="259" w:lineRule="auto"/>
        <w:ind w:left="360"/>
        <w:jc w:val="both"/>
        <w:rPr>
          <w:rFonts w:eastAsiaTheme="minorHAnsi"/>
          <w:sz w:val="28"/>
          <w:szCs w:val="28"/>
          <w:lang w:val="uk-UA" w:eastAsia="en-US"/>
        </w:rPr>
      </w:pPr>
      <w:r>
        <w:rPr>
          <w:rFonts w:eastAsiaTheme="minorHAnsi"/>
          <w:sz w:val="28"/>
          <w:szCs w:val="28"/>
          <w:lang w:val="uk-UA" w:eastAsia="en-US"/>
        </w:rPr>
        <w:lastRenderedPageBreak/>
        <w:t xml:space="preserve">       </w:t>
      </w:r>
      <w:r w:rsidRPr="000F6A5C">
        <w:rPr>
          <w:rFonts w:eastAsiaTheme="minorHAnsi"/>
          <w:sz w:val="28"/>
          <w:szCs w:val="28"/>
          <w:lang w:val="uk-UA" w:eastAsia="en-US"/>
        </w:rPr>
        <w:t xml:space="preserve">Проведено поточний ремонт скверу Ковпака по проспекту Курському на загальну суму </w:t>
      </w:r>
      <w:r>
        <w:rPr>
          <w:rFonts w:eastAsiaTheme="minorHAnsi"/>
          <w:sz w:val="28"/>
          <w:szCs w:val="28"/>
          <w:lang w:val="uk-UA" w:eastAsia="en-US"/>
        </w:rPr>
        <w:t>200,0 тис.</w:t>
      </w:r>
      <w:r w:rsidR="006A0A87">
        <w:rPr>
          <w:rFonts w:eastAsiaTheme="minorHAnsi"/>
          <w:sz w:val="28"/>
          <w:szCs w:val="28"/>
          <w:lang w:val="uk-UA" w:eastAsia="en-US"/>
        </w:rPr>
        <w:t xml:space="preserve"> гривень.</w:t>
      </w:r>
      <w:r w:rsidRPr="000F6A5C">
        <w:rPr>
          <w:rFonts w:eastAsiaTheme="minorHAnsi"/>
          <w:sz w:val="28"/>
          <w:szCs w:val="28"/>
          <w:lang w:val="uk-UA" w:eastAsia="en-US"/>
        </w:rPr>
        <w:t xml:space="preserve"> </w:t>
      </w:r>
    </w:p>
    <w:p w:rsidR="000F6A5C" w:rsidRPr="000F6A5C" w:rsidRDefault="000F6A5C" w:rsidP="000F6A5C">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w:t>
      </w:r>
      <w:r w:rsidRPr="000F6A5C">
        <w:rPr>
          <w:rFonts w:eastAsiaTheme="minorHAnsi"/>
          <w:sz w:val="28"/>
          <w:szCs w:val="28"/>
          <w:lang w:val="uk-UA" w:eastAsia="en-US"/>
        </w:rPr>
        <w:t xml:space="preserve">На території скверу в районі вулиці 2-га Північна та провулку Веретенівський, </w:t>
      </w:r>
      <w:r>
        <w:rPr>
          <w:rFonts w:eastAsiaTheme="minorHAnsi"/>
          <w:sz w:val="28"/>
          <w:szCs w:val="28"/>
          <w:lang w:val="uk-UA" w:eastAsia="en-US"/>
        </w:rPr>
        <w:t>в</w:t>
      </w:r>
      <w:r w:rsidRPr="000F6A5C">
        <w:rPr>
          <w:rFonts w:eastAsiaTheme="minorHAnsi"/>
          <w:sz w:val="28"/>
          <w:szCs w:val="28"/>
          <w:lang w:val="uk-UA" w:eastAsia="en-US"/>
        </w:rPr>
        <w:t>ідновлено зовнішнє освітлення, встановлено нове спортивне обладнання та встановлено 14 сучасних лавок.</w:t>
      </w:r>
    </w:p>
    <w:p w:rsidR="000F6A5C" w:rsidRPr="000F6A5C" w:rsidRDefault="000F6A5C" w:rsidP="000F6A5C">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w:t>
      </w:r>
      <w:r w:rsidRPr="000F6A5C">
        <w:rPr>
          <w:rFonts w:eastAsiaTheme="minorHAnsi"/>
          <w:sz w:val="28"/>
          <w:szCs w:val="28"/>
          <w:lang w:val="uk-UA" w:eastAsia="en-US"/>
        </w:rPr>
        <w:t xml:space="preserve">Виконані роботи по садінню квіткових рослин по місту Суми у кількості 108 562 шт. на площі 4 078,6 га. </w:t>
      </w:r>
      <w:r>
        <w:rPr>
          <w:rFonts w:eastAsiaTheme="minorHAnsi"/>
          <w:sz w:val="28"/>
          <w:szCs w:val="28"/>
          <w:lang w:val="uk-UA" w:eastAsia="en-US"/>
        </w:rPr>
        <w:t>В</w:t>
      </w:r>
      <w:r w:rsidRPr="000F6A5C">
        <w:rPr>
          <w:rFonts w:eastAsiaTheme="minorHAnsi"/>
          <w:sz w:val="28"/>
          <w:szCs w:val="28"/>
          <w:lang w:val="uk-UA" w:eastAsia="en-US"/>
        </w:rPr>
        <w:t>иконувався догляд за трояндами, та квітковими термочашами</w:t>
      </w:r>
      <w:r w:rsidR="00D205B3">
        <w:rPr>
          <w:rFonts w:eastAsiaTheme="minorHAnsi"/>
          <w:sz w:val="28"/>
          <w:szCs w:val="28"/>
          <w:lang w:val="uk-UA" w:eastAsia="en-US"/>
        </w:rPr>
        <w:t xml:space="preserve">, </w:t>
      </w:r>
      <w:r>
        <w:rPr>
          <w:rFonts w:eastAsiaTheme="minorHAnsi"/>
          <w:sz w:val="28"/>
          <w:szCs w:val="28"/>
          <w:lang w:val="uk-UA" w:eastAsia="en-US"/>
        </w:rPr>
        <w:t xml:space="preserve"> яких в місті </w:t>
      </w:r>
      <w:r w:rsidRPr="000F6A5C">
        <w:rPr>
          <w:rFonts w:eastAsiaTheme="minorHAnsi"/>
          <w:sz w:val="28"/>
          <w:szCs w:val="28"/>
          <w:lang w:val="uk-UA" w:eastAsia="en-US"/>
        </w:rPr>
        <w:t xml:space="preserve">493. </w:t>
      </w:r>
    </w:p>
    <w:p w:rsidR="000F6A5C" w:rsidRPr="000F6A5C" w:rsidRDefault="000F6A5C" w:rsidP="000F6A5C">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Протягом</w:t>
      </w:r>
      <w:r w:rsidRPr="000F6A5C">
        <w:rPr>
          <w:rFonts w:eastAsiaTheme="minorHAnsi"/>
          <w:sz w:val="28"/>
          <w:szCs w:val="28"/>
          <w:lang w:val="uk-UA" w:eastAsia="en-US"/>
        </w:rPr>
        <w:t xml:space="preserve"> 2019 року проведено садіння 322 - х одиниць нових дерев та 80-ти одиниць кущів на загальну суму 298</w:t>
      </w:r>
      <w:r>
        <w:rPr>
          <w:rFonts w:eastAsiaTheme="minorHAnsi"/>
          <w:sz w:val="28"/>
          <w:szCs w:val="28"/>
          <w:lang w:val="uk-UA" w:eastAsia="en-US"/>
        </w:rPr>
        <w:t>,9 тис.</w:t>
      </w:r>
      <w:r w:rsidRPr="000F6A5C">
        <w:rPr>
          <w:rFonts w:eastAsiaTheme="minorHAnsi"/>
          <w:sz w:val="28"/>
          <w:szCs w:val="28"/>
          <w:lang w:val="uk-UA" w:eastAsia="en-US"/>
        </w:rPr>
        <w:t xml:space="preserve"> грн. Для прикладу: по вулицях житлового масив</w:t>
      </w:r>
      <w:r>
        <w:rPr>
          <w:rFonts w:eastAsiaTheme="minorHAnsi"/>
          <w:sz w:val="28"/>
          <w:szCs w:val="28"/>
          <w:lang w:val="uk-UA" w:eastAsia="en-US"/>
        </w:rPr>
        <w:t>у «Хіммістечко» висаджено 100 одиниць</w:t>
      </w:r>
      <w:r w:rsidRPr="000F6A5C">
        <w:rPr>
          <w:rFonts w:eastAsiaTheme="minorHAnsi"/>
          <w:sz w:val="28"/>
          <w:szCs w:val="28"/>
          <w:lang w:val="uk-UA" w:eastAsia="en-US"/>
        </w:rPr>
        <w:t xml:space="preserve"> гледичії та 142 од</w:t>
      </w:r>
      <w:r>
        <w:rPr>
          <w:rFonts w:eastAsiaTheme="minorHAnsi"/>
          <w:sz w:val="28"/>
          <w:szCs w:val="28"/>
          <w:lang w:val="uk-UA" w:eastAsia="en-US"/>
        </w:rPr>
        <w:t>иниці</w:t>
      </w:r>
      <w:r w:rsidRPr="000F6A5C">
        <w:rPr>
          <w:rFonts w:eastAsiaTheme="minorHAnsi"/>
          <w:sz w:val="28"/>
          <w:szCs w:val="28"/>
          <w:lang w:val="uk-UA" w:eastAsia="en-US"/>
        </w:rPr>
        <w:t xml:space="preserve"> кленів гостролистих.</w:t>
      </w:r>
    </w:p>
    <w:p w:rsidR="000F6A5C" w:rsidRPr="000F6A5C" w:rsidRDefault="000F6A5C" w:rsidP="000F6A5C">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w:t>
      </w:r>
      <w:r w:rsidRPr="000F6A5C">
        <w:rPr>
          <w:rFonts w:eastAsiaTheme="minorHAnsi"/>
          <w:sz w:val="28"/>
          <w:szCs w:val="28"/>
          <w:lang w:val="uk-UA" w:eastAsia="en-US"/>
        </w:rPr>
        <w:t>Забезпеч</w:t>
      </w:r>
      <w:r>
        <w:rPr>
          <w:rFonts w:eastAsiaTheme="minorHAnsi"/>
          <w:sz w:val="28"/>
          <w:szCs w:val="28"/>
          <w:lang w:val="uk-UA" w:eastAsia="en-US"/>
        </w:rPr>
        <w:t>увалось</w:t>
      </w:r>
      <w:r w:rsidRPr="000F6A5C">
        <w:rPr>
          <w:rFonts w:eastAsiaTheme="minorHAnsi"/>
          <w:sz w:val="28"/>
          <w:szCs w:val="28"/>
          <w:lang w:val="uk-UA" w:eastAsia="en-US"/>
        </w:rPr>
        <w:t xml:space="preserve"> косіння трави на об’єктах благоустрою міста загальною площею 375 га. та видалено амброзії на площі 39 га. </w:t>
      </w:r>
    </w:p>
    <w:p w:rsidR="000F6A5C" w:rsidRDefault="000F6A5C" w:rsidP="000F6A5C">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В</w:t>
      </w:r>
      <w:r w:rsidRPr="000F6A5C">
        <w:rPr>
          <w:rFonts w:eastAsiaTheme="minorHAnsi"/>
          <w:sz w:val="28"/>
          <w:szCs w:val="28"/>
          <w:lang w:val="uk-UA" w:eastAsia="en-US"/>
        </w:rPr>
        <w:t xml:space="preserve">идалено 614 од. аварійних, сухостійних та фаутних дерев, проведено санітарне обрізування гілок та омолоджування крон на 1 930 од. дерев. Викорчувано 52 </w:t>
      </w:r>
      <w:r w:rsidR="00AC64FE">
        <w:rPr>
          <w:rFonts w:eastAsiaTheme="minorHAnsi"/>
          <w:sz w:val="28"/>
          <w:szCs w:val="28"/>
          <w:lang w:val="uk-UA" w:eastAsia="en-US"/>
        </w:rPr>
        <w:t>пні</w:t>
      </w:r>
      <w:r>
        <w:rPr>
          <w:rFonts w:eastAsiaTheme="minorHAnsi"/>
          <w:sz w:val="28"/>
          <w:szCs w:val="28"/>
          <w:lang w:val="uk-UA" w:eastAsia="en-US"/>
        </w:rPr>
        <w:t>.</w:t>
      </w:r>
    </w:p>
    <w:p w:rsidR="000F6A5C" w:rsidRPr="000F6A5C" w:rsidRDefault="000F6A5C" w:rsidP="000F6A5C">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З</w:t>
      </w:r>
      <w:r w:rsidRPr="000F6A5C">
        <w:rPr>
          <w:rFonts w:eastAsiaTheme="minorHAnsi"/>
          <w:sz w:val="28"/>
          <w:szCs w:val="28"/>
          <w:lang w:val="uk-UA" w:eastAsia="en-US"/>
        </w:rPr>
        <w:t>а рахунок коштів міського бюджету КП «Спеціалізований комбінат» СМР у 2019 році утримувалось 13 кладовищ, загальною площею 94,2 га. на за</w:t>
      </w:r>
      <w:r w:rsidR="006A0A87">
        <w:rPr>
          <w:rFonts w:eastAsiaTheme="minorHAnsi"/>
          <w:sz w:val="28"/>
          <w:szCs w:val="28"/>
          <w:lang w:val="uk-UA" w:eastAsia="en-US"/>
        </w:rPr>
        <w:t>гальну суму  6 млн. 175 тис. гривень</w:t>
      </w:r>
      <w:r w:rsidRPr="000F6A5C">
        <w:rPr>
          <w:rFonts w:eastAsiaTheme="minorHAnsi"/>
          <w:sz w:val="28"/>
          <w:szCs w:val="28"/>
          <w:lang w:val="uk-UA" w:eastAsia="en-US"/>
        </w:rPr>
        <w:t xml:space="preserve">. Крім того, </w:t>
      </w:r>
      <w:r w:rsidR="00D205B3">
        <w:rPr>
          <w:rFonts w:eastAsiaTheme="minorHAnsi"/>
          <w:sz w:val="28"/>
          <w:szCs w:val="28"/>
          <w:lang w:val="uk-UA" w:eastAsia="en-US"/>
        </w:rPr>
        <w:t>К</w:t>
      </w:r>
      <w:r w:rsidRPr="000F6A5C">
        <w:rPr>
          <w:rFonts w:eastAsiaTheme="minorHAnsi"/>
          <w:sz w:val="28"/>
          <w:szCs w:val="28"/>
          <w:lang w:val="uk-UA" w:eastAsia="en-US"/>
        </w:rPr>
        <w:t xml:space="preserve">омунальним підприємством проводилось поховання самотніх громадян, утримання спецслужби, проводився ремонт твердого покриття проїздів, пішохідних доріжок та огорожі на кладовищах, а також встановлення секторних стовпів. Для підтримання належного санітарного стану були проведено роботи по спилювання аварійних дерев на кладовищах </w:t>
      </w:r>
      <w:r w:rsidR="006A0A87">
        <w:rPr>
          <w:rFonts w:eastAsiaTheme="minorHAnsi"/>
          <w:sz w:val="28"/>
          <w:szCs w:val="28"/>
          <w:lang w:val="uk-UA" w:eastAsia="en-US"/>
        </w:rPr>
        <w:t>на суму 300 тис. гривень.</w:t>
      </w:r>
    </w:p>
    <w:p w:rsidR="000F6A5C" w:rsidRDefault="00420AD6" w:rsidP="000F6A5C">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w:t>
      </w:r>
      <w:r w:rsidR="000F6A5C" w:rsidRPr="000F6A5C">
        <w:rPr>
          <w:rFonts w:eastAsiaTheme="minorHAnsi"/>
          <w:sz w:val="28"/>
          <w:szCs w:val="28"/>
          <w:lang w:val="uk-UA" w:eastAsia="en-US"/>
        </w:rPr>
        <w:t>КП «Спецкомбінат» СМР були надані послуги по обслуговуванню насосної станції по вул. Круговій та туалету у сквері «Дружба</w:t>
      </w:r>
      <w:r w:rsidR="006A0A87">
        <w:rPr>
          <w:rFonts w:eastAsiaTheme="minorHAnsi"/>
          <w:sz w:val="28"/>
          <w:szCs w:val="28"/>
          <w:lang w:val="uk-UA" w:eastAsia="en-US"/>
        </w:rPr>
        <w:t>» на загальну суму 385 тис. гривень.</w:t>
      </w:r>
    </w:p>
    <w:p w:rsidR="000A14E5" w:rsidRPr="000A14E5" w:rsidRDefault="00420AD6" w:rsidP="000A14E5">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w:t>
      </w:r>
      <w:r w:rsidR="000A14E5" w:rsidRPr="000A14E5">
        <w:rPr>
          <w:rFonts w:eastAsiaTheme="minorHAnsi"/>
          <w:sz w:val="28"/>
          <w:szCs w:val="28"/>
          <w:lang w:val="uk-UA" w:eastAsia="en-US"/>
        </w:rPr>
        <w:t xml:space="preserve">Виконані роботи  з поточного ремонту 2-х зупинок громадського транспорту по вул. Герасима Кондратьєва та проспекту Михайла Лушпи  та роботи з поточного ремонту з улаштуванням посадкового майданчику 4-х зупинок громадського транспорту по вулицях Березова, Ювілейна, Римського-Корсакова, Герасима Кондратьєва. </w:t>
      </w:r>
    </w:p>
    <w:p w:rsidR="000A14E5" w:rsidRPr="000A14E5" w:rsidRDefault="000A14E5" w:rsidP="000A14E5">
      <w:pPr>
        <w:spacing w:after="160" w:line="259" w:lineRule="auto"/>
        <w:ind w:left="360"/>
        <w:jc w:val="both"/>
        <w:rPr>
          <w:rFonts w:eastAsiaTheme="minorHAnsi"/>
          <w:sz w:val="28"/>
          <w:szCs w:val="28"/>
          <w:lang w:val="uk-UA" w:eastAsia="en-US"/>
        </w:rPr>
      </w:pPr>
      <w:r w:rsidRPr="000A14E5">
        <w:rPr>
          <w:rFonts w:eastAsiaTheme="minorHAnsi"/>
          <w:sz w:val="28"/>
          <w:szCs w:val="28"/>
          <w:lang w:val="uk-UA" w:eastAsia="en-US"/>
        </w:rPr>
        <w:t xml:space="preserve">      КП «Шляхрембуд» СМР за рахунок коштів міського бюджету надано послуги по поточному ремонту вулично-дорожньої мережі у сумі 68</w:t>
      </w:r>
      <w:r w:rsidR="00942BBA">
        <w:rPr>
          <w:rFonts w:eastAsiaTheme="minorHAnsi"/>
          <w:sz w:val="28"/>
          <w:szCs w:val="28"/>
          <w:lang w:val="uk-UA" w:eastAsia="en-US"/>
        </w:rPr>
        <w:t xml:space="preserve"> млн. </w:t>
      </w:r>
      <w:r w:rsidRPr="000A14E5">
        <w:rPr>
          <w:rFonts w:eastAsiaTheme="minorHAnsi"/>
          <w:sz w:val="28"/>
          <w:szCs w:val="28"/>
          <w:lang w:val="uk-UA" w:eastAsia="en-US"/>
        </w:rPr>
        <w:t>8</w:t>
      </w:r>
      <w:r w:rsidR="00942BBA">
        <w:rPr>
          <w:rFonts w:eastAsiaTheme="minorHAnsi"/>
          <w:sz w:val="28"/>
          <w:szCs w:val="28"/>
          <w:lang w:val="uk-UA" w:eastAsia="en-US"/>
        </w:rPr>
        <w:t>00</w:t>
      </w:r>
      <w:r w:rsidR="006A0A87">
        <w:rPr>
          <w:rFonts w:eastAsiaTheme="minorHAnsi"/>
          <w:sz w:val="28"/>
          <w:szCs w:val="28"/>
          <w:lang w:val="uk-UA" w:eastAsia="en-US"/>
        </w:rPr>
        <w:t xml:space="preserve"> тис.гривень</w:t>
      </w:r>
      <w:r w:rsidR="00973C61">
        <w:rPr>
          <w:rFonts w:eastAsiaTheme="minorHAnsi"/>
          <w:sz w:val="28"/>
          <w:szCs w:val="28"/>
          <w:lang w:val="uk-UA" w:eastAsia="en-US"/>
        </w:rPr>
        <w:t xml:space="preserve">, </w:t>
      </w:r>
      <w:r w:rsidRPr="000A14E5">
        <w:rPr>
          <w:rFonts w:eastAsiaTheme="minorHAnsi"/>
          <w:sz w:val="28"/>
          <w:szCs w:val="28"/>
          <w:lang w:val="uk-UA" w:eastAsia="en-US"/>
        </w:rPr>
        <w:t>а саме</w:t>
      </w:r>
      <w:r w:rsidR="00973C61">
        <w:rPr>
          <w:rFonts w:eastAsiaTheme="minorHAnsi"/>
          <w:sz w:val="28"/>
          <w:szCs w:val="28"/>
          <w:lang w:val="uk-UA" w:eastAsia="en-US"/>
        </w:rPr>
        <w:t xml:space="preserve"> проведено</w:t>
      </w:r>
      <w:r w:rsidRPr="000A14E5">
        <w:rPr>
          <w:rFonts w:eastAsiaTheme="minorHAnsi"/>
          <w:sz w:val="28"/>
          <w:szCs w:val="28"/>
          <w:lang w:val="uk-UA" w:eastAsia="en-US"/>
        </w:rPr>
        <w:t xml:space="preserve">: поточний ремонт вулично-дорожньої мережі </w:t>
      </w:r>
      <w:r w:rsidR="00973C61">
        <w:rPr>
          <w:rFonts w:eastAsiaTheme="minorHAnsi"/>
          <w:sz w:val="28"/>
          <w:szCs w:val="28"/>
          <w:lang w:val="uk-UA" w:eastAsia="en-US"/>
        </w:rPr>
        <w:t>на 130,8</w:t>
      </w:r>
      <w:r w:rsidRPr="000A14E5">
        <w:rPr>
          <w:rFonts w:eastAsiaTheme="minorHAnsi"/>
          <w:sz w:val="28"/>
          <w:szCs w:val="28"/>
          <w:lang w:val="uk-UA" w:eastAsia="en-US"/>
        </w:rPr>
        <w:t xml:space="preserve"> тис.</w:t>
      </w:r>
      <w:r w:rsidR="00973C61">
        <w:rPr>
          <w:rFonts w:eastAsiaTheme="minorHAnsi"/>
          <w:sz w:val="28"/>
          <w:szCs w:val="28"/>
          <w:lang w:val="uk-UA" w:eastAsia="en-US"/>
        </w:rPr>
        <w:t xml:space="preserve"> м.кв.</w:t>
      </w:r>
      <w:r w:rsidRPr="000A14E5">
        <w:rPr>
          <w:rFonts w:eastAsiaTheme="minorHAnsi"/>
          <w:sz w:val="28"/>
          <w:szCs w:val="28"/>
          <w:lang w:val="uk-UA" w:eastAsia="en-US"/>
        </w:rPr>
        <w:t xml:space="preserve">, обслуговування </w:t>
      </w:r>
      <w:r w:rsidR="00973C61">
        <w:rPr>
          <w:rFonts w:eastAsiaTheme="minorHAnsi"/>
          <w:sz w:val="28"/>
          <w:szCs w:val="28"/>
          <w:lang w:val="uk-UA" w:eastAsia="en-US"/>
        </w:rPr>
        <w:t>56</w:t>
      </w:r>
      <w:r w:rsidRPr="000A14E5">
        <w:rPr>
          <w:rFonts w:eastAsiaTheme="minorHAnsi"/>
          <w:sz w:val="28"/>
          <w:szCs w:val="28"/>
          <w:lang w:val="uk-UA" w:eastAsia="en-US"/>
        </w:rPr>
        <w:t>-ти світлофорних об’єктів, заміна дор</w:t>
      </w:r>
      <w:r w:rsidR="00973C61">
        <w:rPr>
          <w:rFonts w:eastAsiaTheme="minorHAnsi"/>
          <w:sz w:val="28"/>
          <w:szCs w:val="28"/>
          <w:lang w:val="uk-UA" w:eastAsia="en-US"/>
        </w:rPr>
        <w:t>ожніх знаків в кількості 209 штук.</w:t>
      </w:r>
    </w:p>
    <w:p w:rsidR="00942BBA" w:rsidRDefault="00942BBA" w:rsidP="000A14E5">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w:t>
      </w:r>
      <w:r w:rsidR="00D205B3">
        <w:rPr>
          <w:rFonts w:eastAsiaTheme="minorHAnsi"/>
          <w:sz w:val="28"/>
          <w:szCs w:val="28"/>
          <w:lang w:val="uk-UA" w:eastAsia="en-US"/>
        </w:rPr>
        <w:t xml:space="preserve"> </w:t>
      </w:r>
      <w:r w:rsidR="000A14E5" w:rsidRPr="000A14E5">
        <w:rPr>
          <w:rFonts w:eastAsiaTheme="minorHAnsi"/>
          <w:sz w:val="28"/>
          <w:szCs w:val="28"/>
          <w:lang w:val="uk-UA" w:eastAsia="en-US"/>
        </w:rPr>
        <w:t xml:space="preserve">Також за рахунок коштів міського бюджету надано послуги по утриманню вулично-дорожньої мережі та штучних споруд на суму </w:t>
      </w:r>
      <w:r w:rsidR="00D205B3">
        <w:rPr>
          <w:rFonts w:eastAsiaTheme="minorHAnsi"/>
          <w:sz w:val="28"/>
          <w:szCs w:val="28"/>
          <w:lang w:val="uk-UA" w:eastAsia="en-US"/>
        </w:rPr>
        <w:t xml:space="preserve">                 </w:t>
      </w:r>
      <w:r w:rsidR="000A14E5" w:rsidRPr="000A14E5">
        <w:rPr>
          <w:rFonts w:eastAsiaTheme="minorHAnsi"/>
          <w:sz w:val="28"/>
          <w:szCs w:val="28"/>
          <w:lang w:val="uk-UA" w:eastAsia="en-US"/>
        </w:rPr>
        <w:t>41</w:t>
      </w:r>
      <w:r>
        <w:rPr>
          <w:rFonts w:eastAsiaTheme="minorHAnsi"/>
          <w:sz w:val="28"/>
          <w:szCs w:val="28"/>
          <w:lang w:val="uk-UA" w:eastAsia="en-US"/>
        </w:rPr>
        <w:t xml:space="preserve"> млн. </w:t>
      </w:r>
      <w:r w:rsidR="000A14E5" w:rsidRPr="000A14E5">
        <w:rPr>
          <w:rFonts w:eastAsiaTheme="minorHAnsi"/>
          <w:sz w:val="28"/>
          <w:szCs w:val="28"/>
          <w:lang w:val="uk-UA" w:eastAsia="en-US"/>
        </w:rPr>
        <w:t>9</w:t>
      </w:r>
      <w:r>
        <w:rPr>
          <w:rFonts w:eastAsiaTheme="minorHAnsi"/>
          <w:sz w:val="28"/>
          <w:szCs w:val="28"/>
          <w:lang w:val="uk-UA" w:eastAsia="en-US"/>
        </w:rPr>
        <w:t>00 тис.</w:t>
      </w:r>
      <w:r w:rsidR="000A14E5" w:rsidRPr="000A14E5">
        <w:rPr>
          <w:rFonts w:eastAsiaTheme="minorHAnsi"/>
          <w:sz w:val="28"/>
          <w:szCs w:val="28"/>
          <w:lang w:val="uk-UA" w:eastAsia="en-US"/>
        </w:rPr>
        <w:t xml:space="preserve"> гривень.</w:t>
      </w:r>
      <w:r>
        <w:rPr>
          <w:rFonts w:eastAsiaTheme="minorHAnsi"/>
          <w:sz w:val="28"/>
          <w:szCs w:val="28"/>
          <w:lang w:val="uk-UA" w:eastAsia="en-US"/>
        </w:rPr>
        <w:t xml:space="preserve"> </w:t>
      </w:r>
    </w:p>
    <w:p w:rsidR="00420AD6" w:rsidRDefault="00942BBA" w:rsidP="000A14E5">
      <w:pPr>
        <w:spacing w:after="160" w:line="259" w:lineRule="auto"/>
        <w:ind w:left="360"/>
        <w:jc w:val="both"/>
        <w:rPr>
          <w:rFonts w:eastAsiaTheme="minorHAnsi"/>
          <w:sz w:val="28"/>
          <w:szCs w:val="28"/>
          <w:lang w:val="uk-UA" w:eastAsia="en-US"/>
        </w:rPr>
      </w:pPr>
      <w:r>
        <w:rPr>
          <w:rFonts w:eastAsiaTheme="minorHAnsi"/>
          <w:sz w:val="28"/>
          <w:szCs w:val="28"/>
          <w:lang w:val="uk-UA" w:eastAsia="en-US"/>
        </w:rPr>
        <w:lastRenderedPageBreak/>
        <w:t xml:space="preserve">      </w:t>
      </w:r>
      <w:r w:rsidR="00420AD6" w:rsidRPr="00942BBA">
        <w:rPr>
          <w:rFonts w:eastAsiaTheme="minorHAnsi"/>
          <w:sz w:val="28"/>
          <w:szCs w:val="28"/>
          <w:lang w:val="uk-UA" w:eastAsia="en-US"/>
        </w:rPr>
        <w:t>У 2019 році виконано роботи по улаштуванню нових та розширенню існуючих тротуарів, пішохідних та велосипедних доріжок на 19 об’єктах загальною сумою  13 млн.</w:t>
      </w:r>
      <w:r w:rsidRPr="00942BBA">
        <w:rPr>
          <w:rFonts w:eastAsiaTheme="minorHAnsi"/>
          <w:sz w:val="28"/>
          <w:szCs w:val="28"/>
          <w:lang w:val="uk-UA" w:eastAsia="en-US"/>
        </w:rPr>
        <w:t xml:space="preserve"> 800 тис.</w:t>
      </w:r>
      <w:r w:rsidR="006A0A87">
        <w:rPr>
          <w:rFonts w:eastAsiaTheme="minorHAnsi"/>
          <w:sz w:val="28"/>
          <w:szCs w:val="28"/>
          <w:lang w:val="uk-UA" w:eastAsia="en-US"/>
        </w:rPr>
        <w:t xml:space="preserve"> гривень</w:t>
      </w:r>
      <w:r w:rsidR="00420AD6" w:rsidRPr="00942BBA">
        <w:rPr>
          <w:rFonts w:eastAsiaTheme="minorHAnsi"/>
          <w:sz w:val="28"/>
          <w:szCs w:val="28"/>
          <w:lang w:val="uk-UA" w:eastAsia="en-US"/>
        </w:rPr>
        <w:t>.</w:t>
      </w:r>
      <w:r w:rsidR="00420AD6" w:rsidRPr="00420AD6">
        <w:rPr>
          <w:rFonts w:eastAsiaTheme="minorHAnsi"/>
          <w:sz w:val="28"/>
          <w:szCs w:val="28"/>
          <w:lang w:val="uk-UA" w:eastAsia="en-US"/>
        </w:rPr>
        <w:t xml:space="preserve"> </w:t>
      </w:r>
    </w:p>
    <w:p w:rsidR="00942BBA" w:rsidRPr="00420AD6" w:rsidRDefault="00942BBA" w:rsidP="000A14E5">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Крім того виконані роботи по поточному ремонту тротуарів на вулицях Харківська, Веретенівська та Ковпака.</w:t>
      </w:r>
    </w:p>
    <w:p w:rsidR="005524A2" w:rsidRPr="001D79A5" w:rsidRDefault="00420AD6" w:rsidP="00420AD6">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w:t>
      </w:r>
      <w:r w:rsidR="005524A2" w:rsidRPr="001D79A5">
        <w:rPr>
          <w:rFonts w:eastAsiaTheme="minorHAnsi"/>
          <w:sz w:val="28"/>
          <w:szCs w:val="28"/>
          <w:lang w:val="uk-UA" w:eastAsia="en-US"/>
        </w:rPr>
        <w:t xml:space="preserve">Своєчасно та в повному обсязі </w:t>
      </w:r>
      <w:r w:rsidR="00D205B3">
        <w:rPr>
          <w:rFonts w:eastAsiaTheme="minorHAnsi"/>
          <w:sz w:val="28"/>
          <w:szCs w:val="28"/>
          <w:lang w:val="uk-UA" w:eastAsia="en-US"/>
        </w:rPr>
        <w:t>К</w:t>
      </w:r>
      <w:r w:rsidR="005524A2" w:rsidRPr="001D79A5">
        <w:rPr>
          <w:rFonts w:eastAsiaTheme="minorHAnsi"/>
          <w:sz w:val="28"/>
          <w:szCs w:val="28"/>
          <w:lang w:val="uk-UA" w:eastAsia="en-US"/>
        </w:rPr>
        <w:t>омунальним</w:t>
      </w:r>
      <w:r w:rsidR="001D79A5" w:rsidRPr="001D79A5">
        <w:rPr>
          <w:rFonts w:eastAsiaTheme="minorHAnsi"/>
          <w:sz w:val="28"/>
          <w:szCs w:val="28"/>
          <w:lang w:val="uk-UA" w:eastAsia="en-US"/>
        </w:rPr>
        <w:t xml:space="preserve"> підприємств</w:t>
      </w:r>
      <w:r w:rsidR="00D205B3">
        <w:rPr>
          <w:rFonts w:eastAsiaTheme="minorHAnsi"/>
          <w:sz w:val="28"/>
          <w:szCs w:val="28"/>
          <w:lang w:val="uk-UA" w:eastAsia="en-US"/>
        </w:rPr>
        <w:t>о</w:t>
      </w:r>
      <w:r w:rsidR="001D79A5" w:rsidRPr="001D79A5">
        <w:rPr>
          <w:rFonts w:eastAsiaTheme="minorHAnsi"/>
          <w:sz w:val="28"/>
          <w:szCs w:val="28"/>
          <w:lang w:val="uk-UA" w:eastAsia="en-US"/>
        </w:rPr>
        <w:t xml:space="preserve">м «Паркінг» </w:t>
      </w:r>
      <w:r w:rsidR="005524A2" w:rsidRPr="001D79A5">
        <w:rPr>
          <w:rFonts w:eastAsiaTheme="minorHAnsi"/>
          <w:sz w:val="28"/>
          <w:szCs w:val="28"/>
          <w:lang w:val="uk-UA" w:eastAsia="en-US"/>
        </w:rPr>
        <w:t>надавались послуги з утримання зупинок громадського транспорту</w:t>
      </w:r>
      <w:r w:rsidR="001D79A5">
        <w:rPr>
          <w:rFonts w:eastAsiaTheme="minorHAnsi"/>
          <w:sz w:val="28"/>
          <w:szCs w:val="28"/>
          <w:lang w:val="uk-UA" w:eastAsia="en-US"/>
        </w:rPr>
        <w:t xml:space="preserve"> та</w:t>
      </w:r>
      <w:r w:rsidR="005524A2" w:rsidRPr="001D79A5">
        <w:rPr>
          <w:rFonts w:eastAsiaTheme="minorHAnsi"/>
          <w:sz w:val="28"/>
          <w:szCs w:val="28"/>
          <w:lang w:val="uk-UA" w:eastAsia="en-US"/>
        </w:rPr>
        <w:t xml:space="preserve"> очищенню урн від сміття.</w:t>
      </w:r>
    </w:p>
    <w:p w:rsidR="00AC64FE" w:rsidRDefault="00AC64FE" w:rsidP="008F2B63">
      <w:pPr>
        <w:spacing w:after="160" w:line="259" w:lineRule="auto"/>
        <w:ind w:left="360"/>
        <w:jc w:val="both"/>
        <w:rPr>
          <w:rFonts w:eastAsiaTheme="minorHAnsi"/>
          <w:sz w:val="28"/>
          <w:szCs w:val="28"/>
          <w:lang w:val="uk-UA" w:eastAsia="en-US"/>
        </w:rPr>
      </w:pPr>
      <w:r w:rsidRPr="00AC64FE">
        <w:rPr>
          <w:rFonts w:eastAsiaTheme="minorHAnsi"/>
          <w:sz w:val="28"/>
          <w:szCs w:val="28"/>
          <w:lang w:val="uk-UA" w:eastAsia="en-US"/>
        </w:rPr>
        <w:t xml:space="preserve">     </w:t>
      </w:r>
      <w:r w:rsidR="008F2B63" w:rsidRPr="00AC64FE">
        <w:rPr>
          <w:rFonts w:eastAsiaTheme="minorHAnsi"/>
          <w:sz w:val="28"/>
          <w:szCs w:val="28"/>
          <w:lang w:val="uk-UA" w:eastAsia="en-US"/>
        </w:rPr>
        <w:t>З метою утримання території контейнерних майданчиків у належному санітарно-технічному стані, на замовлення департаменту були виконані роботи з поточного ремонту  5- ти майданчиків для складування твердих побутових відходів: (вул. Ковпака,23, вул. Перемоги,2; вул. Металургів, 32 б., пр</w:t>
      </w:r>
      <w:r>
        <w:rPr>
          <w:rFonts w:eastAsiaTheme="minorHAnsi"/>
          <w:sz w:val="28"/>
          <w:szCs w:val="28"/>
          <w:lang w:val="uk-UA" w:eastAsia="en-US"/>
        </w:rPr>
        <w:t>оспекту Курський, 39 та</w:t>
      </w:r>
      <w:r w:rsidR="008F2B63" w:rsidRPr="00AC64FE">
        <w:rPr>
          <w:rFonts w:eastAsiaTheme="minorHAnsi"/>
          <w:sz w:val="28"/>
          <w:szCs w:val="28"/>
          <w:lang w:val="uk-UA" w:eastAsia="en-US"/>
        </w:rPr>
        <w:t xml:space="preserve"> пр</w:t>
      </w:r>
      <w:r>
        <w:rPr>
          <w:rFonts w:eastAsiaTheme="minorHAnsi"/>
          <w:sz w:val="28"/>
          <w:szCs w:val="28"/>
          <w:lang w:val="uk-UA" w:eastAsia="en-US"/>
        </w:rPr>
        <w:t>оспекту</w:t>
      </w:r>
      <w:r w:rsidR="008F2B63" w:rsidRPr="00AC64FE">
        <w:rPr>
          <w:rFonts w:eastAsiaTheme="minorHAnsi"/>
          <w:sz w:val="28"/>
          <w:szCs w:val="28"/>
          <w:lang w:val="uk-UA" w:eastAsia="en-US"/>
        </w:rPr>
        <w:t xml:space="preserve"> Курський,103</w:t>
      </w:r>
      <w:r w:rsidR="006A0A87">
        <w:rPr>
          <w:rFonts w:eastAsiaTheme="minorHAnsi"/>
          <w:sz w:val="28"/>
          <w:szCs w:val="28"/>
          <w:lang w:val="uk-UA" w:eastAsia="en-US"/>
        </w:rPr>
        <w:t>) на загальну суму 266,6 тис.гривень</w:t>
      </w:r>
      <w:r w:rsidR="008F2B63" w:rsidRPr="00AC64FE">
        <w:rPr>
          <w:rFonts w:eastAsiaTheme="minorHAnsi"/>
          <w:sz w:val="28"/>
          <w:szCs w:val="28"/>
          <w:lang w:val="uk-UA" w:eastAsia="en-US"/>
        </w:rPr>
        <w:t>.</w:t>
      </w:r>
    </w:p>
    <w:p w:rsidR="008F2B63" w:rsidRDefault="001D79A5" w:rsidP="008F2B63">
      <w:pPr>
        <w:spacing w:after="160" w:line="259" w:lineRule="auto"/>
        <w:ind w:left="360"/>
        <w:jc w:val="both"/>
        <w:rPr>
          <w:rFonts w:eastAsiaTheme="minorHAnsi"/>
          <w:sz w:val="28"/>
          <w:szCs w:val="28"/>
          <w:lang w:val="uk-UA" w:eastAsia="en-US"/>
        </w:rPr>
      </w:pPr>
      <w:r>
        <w:rPr>
          <w:rFonts w:eastAsiaTheme="minorHAnsi"/>
          <w:sz w:val="28"/>
          <w:szCs w:val="28"/>
          <w:lang w:val="uk-UA" w:eastAsia="en-US"/>
        </w:rPr>
        <w:t xml:space="preserve">     </w:t>
      </w:r>
      <w:r w:rsidR="008F2B63" w:rsidRPr="001D79A5">
        <w:rPr>
          <w:rFonts w:eastAsiaTheme="minorHAnsi"/>
          <w:sz w:val="28"/>
          <w:szCs w:val="28"/>
          <w:lang w:val="uk-UA" w:eastAsia="en-US"/>
        </w:rPr>
        <w:t xml:space="preserve">Крім того, у </w:t>
      </w:r>
      <w:r w:rsidR="00D205B3">
        <w:rPr>
          <w:rFonts w:eastAsiaTheme="minorHAnsi"/>
          <w:sz w:val="28"/>
          <w:szCs w:val="28"/>
          <w:lang w:val="uk-UA" w:eastAsia="en-US"/>
        </w:rPr>
        <w:t>звітном</w:t>
      </w:r>
      <w:r w:rsidR="008F2B63" w:rsidRPr="001D79A5">
        <w:rPr>
          <w:rFonts w:eastAsiaTheme="minorHAnsi"/>
          <w:sz w:val="28"/>
          <w:szCs w:val="28"/>
          <w:lang w:val="uk-UA" w:eastAsia="en-US"/>
        </w:rPr>
        <w:t>у році департаментом були виконані роботи по приведенню до належного санітарного стану 91 об’єкт</w:t>
      </w:r>
      <w:r w:rsidR="00D205B3">
        <w:rPr>
          <w:rFonts w:eastAsiaTheme="minorHAnsi"/>
          <w:sz w:val="28"/>
          <w:szCs w:val="28"/>
          <w:lang w:val="uk-UA" w:eastAsia="en-US"/>
        </w:rPr>
        <w:t>а</w:t>
      </w:r>
      <w:r w:rsidR="008F2B63" w:rsidRPr="001D79A5">
        <w:rPr>
          <w:rFonts w:eastAsiaTheme="minorHAnsi"/>
          <w:sz w:val="28"/>
          <w:szCs w:val="28"/>
          <w:lang w:val="uk-UA" w:eastAsia="en-US"/>
        </w:rPr>
        <w:t xml:space="preserve"> територій загального користуванн</w:t>
      </w:r>
      <w:r w:rsidR="00922CE5">
        <w:rPr>
          <w:rFonts w:eastAsiaTheme="minorHAnsi"/>
          <w:sz w:val="28"/>
          <w:szCs w:val="28"/>
          <w:lang w:val="uk-UA" w:eastAsia="en-US"/>
        </w:rPr>
        <w:t>я на загальну суму 788 тис.</w:t>
      </w:r>
      <w:r w:rsidR="006A0A87">
        <w:rPr>
          <w:rFonts w:eastAsiaTheme="minorHAnsi"/>
          <w:sz w:val="28"/>
          <w:szCs w:val="28"/>
          <w:lang w:val="uk-UA" w:eastAsia="en-US"/>
        </w:rPr>
        <w:t xml:space="preserve"> гривень</w:t>
      </w:r>
      <w:r w:rsidR="008F2B63" w:rsidRPr="001D79A5">
        <w:rPr>
          <w:rFonts w:eastAsiaTheme="minorHAnsi"/>
          <w:sz w:val="28"/>
          <w:szCs w:val="28"/>
          <w:lang w:val="uk-UA" w:eastAsia="en-US"/>
        </w:rPr>
        <w:t>., в т.</w:t>
      </w:r>
      <w:r w:rsidR="00AC64FE">
        <w:rPr>
          <w:rFonts w:eastAsiaTheme="minorHAnsi"/>
          <w:sz w:val="28"/>
          <w:szCs w:val="28"/>
          <w:lang w:val="uk-UA" w:eastAsia="en-US"/>
        </w:rPr>
        <w:t xml:space="preserve"> </w:t>
      </w:r>
      <w:r w:rsidR="00D205B3">
        <w:rPr>
          <w:rFonts w:eastAsiaTheme="minorHAnsi"/>
          <w:sz w:val="28"/>
          <w:szCs w:val="28"/>
          <w:lang w:val="uk-UA" w:eastAsia="en-US"/>
        </w:rPr>
        <w:t>ч. в районі вулиці</w:t>
      </w:r>
      <w:r w:rsidR="008F2B63" w:rsidRPr="001D79A5">
        <w:rPr>
          <w:rFonts w:eastAsiaTheme="minorHAnsi"/>
          <w:sz w:val="28"/>
          <w:szCs w:val="28"/>
          <w:lang w:val="uk-UA" w:eastAsia="en-US"/>
        </w:rPr>
        <w:t xml:space="preserve"> Космічна.</w:t>
      </w:r>
    </w:p>
    <w:p w:rsidR="008A39A2" w:rsidRDefault="008A39A2" w:rsidP="008F2B63">
      <w:pPr>
        <w:spacing w:after="160" w:line="259" w:lineRule="auto"/>
        <w:ind w:left="360"/>
        <w:jc w:val="both"/>
        <w:rPr>
          <w:rFonts w:eastAsiaTheme="minorHAnsi"/>
          <w:sz w:val="28"/>
          <w:szCs w:val="28"/>
          <w:lang w:val="uk-UA" w:eastAsia="en-US"/>
        </w:rPr>
      </w:pPr>
    </w:p>
    <w:p w:rsidR="006A0A87" w:rsidRDefault="00A85111" w:rsidP="00B34E3E">
      <w:pPr>
        <w:spacing w:after="160" w:line="259" w:lineRule="auto"/>
        <w:jc w:val="both"/>
        <w:rPr>
          <w:rFonts w:eastAsiaTheme="minorHAnsi"/>
          <w:sz w:val="28"/>
          <w:szCs w:val="28"/>
          <w:lang w:val="uk-UA" w:eastAsia="en-US"/>
        </w:rPr>
      </w:pPr>
      <w:r w:rsidRPr="00A85111">
        <w:rPr>
          <w:rFonts w:eastAsiaTheme="minorHAnsi"/>
          <w:sz w:val="28"/>
          <w:szCs w:val="28"/>
          <w:lang w:val="uk-UA" w:eastAsia="en-US"/>
        </w:rPr>
        <w:t>•</w:t>
      </w:r>
      <w:r w:rsidRPr="00A85111">
        <w:rPr>
          <w:rFonts w:eastAsiaTheme="minorHAnsi"/>
          <w:sz w:val="28"/>
          <w:szCs w:val="28"/>
          <w:lang w:val="uk-UA" w:eastAsia="en-US"/>
        </w:rPr>
        <w:tab/>
        <w:t xml:space="preserve">За бюджетною програмою </w:t>
      </w:r>
      <w:r w:rsidRPr="00322289">
        <w:rPr>
          <w:rFonts w:eastAsiaTheme="minorHAnsi"/>
          <w:b/>
          <w:sz w:val="28"/>
          <w:szCs w:val="28"/>
          <w:lang w:val="uk-UA" w:eastAsia="en-US"/>
        </w:rPr>
        <w:t>"</w:t>
      </w:r>
      <w:r w:rsidR="00322289" w:rsidRPr="00322289">
        <w:rPr>
          <w:rFonts w:eastAsiaTheme="minorHAnsi"/>
          <w:b/>
          <w:sz w:val="28"/>
          <w:szCs w:val="28"/>
          <w:lang w:val="uk-UA" w:eastAsia="en-US"/>
        </w:rPr>
        <w:t>Інша діяльність у сфері житлово-комунального господарства</w:t>
      </w:r>
      <w:r w:rsidRPr="00322289">
        <w:rPr>
          <w:rFonts w:eastAsiaTheme="minorHAnsi"/>
          <w:b/>
          <w:sz w:val="28"/>
          <w:szCs w:val="28"/>
          <w:lang w:val="uk-UA" w:eastAsia="en-US"/>
        </w:rPr>
        <w:t>" (КПКВК 12160</w:t>
      </w:r>
      <w:r w:rsidR="00322289" w:rsidRPr="00322289">
        <w:rPr>
          <w:rFonts w:eastAsiaTheme="minorHAnsi"/>
          <w:b/>
          <w:sz w:val="28"/>
          <w:szCs w:val="28"/>
          <w:lang w:val="uk-UA" w:eastAsia="en-US"/>
        </w:rPr>
        <w:t>9</w:t>
      </w:r>
      <w:r w:rsidRPr="00322289">
        <w:rPr>
          <w:rFonts w:eastAsiaTheme="minorHAnsi"/>
          <w:b/>
          <w:sz w:val="28"/>
          <w:szCs w:val="28"/>
          <w:lang w:val="uk-UA" w:eastAsia="en-US"/>
        </w:rPr>
        <w:t>0)</w:t>
      </w:r>
      <w:r w:rsidRPr="00A85111">
        <w:rPr>
          <w:rFonts w:eastAsiaTheme="minorHAnsi"/>
          <w:sz w:val="28"/>
          <w:szCs w:val="28"/>
          <w:lang w:val="uk-UA" w:eastAsia="en-US"/>
        </w:rPr>
        <w:t xml:space="preserve"> – </w:t>
      </w:r>
      <w:r w:rsidR="00322289">
        <w:rPr>
          <w:rFonts w:eastAsiaTheme="minorHAnsi"/>
          <w:sz w:val="28"/>
          <w:szCs w:val="28"/>
          <w:lang w:val="uk-UA" w:eastAsia="en-US"/>
        </w:rPr>
        <w:t>3</w:t>
      </w:r>
      <w:r w:rsidRPr="00A85111">
        <w:rPr>
          <w:rFonts w:eastAsiaTheme="minorHAnsi"/>
          <w:sz w:val="28"/>
          <w:szCs w:val="28"/>
          <w:lang w:val="uk-UA" w:eastAsia="en-US"/>
        </w:rPr>
        <w:t xml:space="preserve"> млн. </w:t>
      </w:r>
      <w:r w:rsidR="00322289">
        <w:rPr>
          <w:rFonts w:eastAsiaTheme="minorHAnsi"/>
          <w:sz w:val="28"/>
          <w:szCs w:val="28"/>
          <w:lang w:val="uk-UA" w:eastAsia="en-US"/>
        </w:rPr>
        <w:t>969,2</w:t>
      </w:r>
      <w:r w:rsidRPr="00A85111">
        <w:rPr>
          <w:rFonts w:eastAsiaTheme="minorHAnsi"/>
          <w:sz w:val="28"/>
          <w:szCs w:val="28"/>
          <w:lang w:val="uk-UA" w:eastAsia="en-US"/>
        </w:rPr>
        <w:t xml:space="preserve"> тис.г</w:t>
      </w:r>
      <w:r w:rsidR="006A0A87">
        <w:rPr>
          <w:rFonts w:eastAsiaTheme="minorHAnsi"/>
          <w:sz w:val="28"/>
          <w:szCs w:val="28"/>
          <w:lang w:val="uk-UA" w:eastAsia="en-US"/>
        </w:rPr>
        <w:t>ривень</w:t>
      </w:r>
      <w:r w:rsidR="00D205B3">
        <w:rPr>
          <w:rFonts w:eastAsiaTheme="minorHAnsi"/>
          <w:sz w:val="28"/>
          <w:szCs w:val="28"/>
          <w:lang w:val="uk-UA" w:eastAsia="en-US"/>
        </w:rPr>
        <w:t>,</w:t>
      </w:r>
      <w:r w:rsidR="00322289">
        <w:rPr>
          <w:rFonts w:eastAsiaTheme="minorHAnsi"/>
          <w:sz w:val="28"/>
          <w:szCs w:val="28"/>
          <w:lang w:val="uk-UA" w:eastAsia="en-US"/>
        </w:rPr>
        <w:t xml:space="preserve"> виконання склало 3</w:t>
      </w:r>
      <w:r w:rsidRPr="00A85111">
        <w:rPr>
          <w:rFonts w:eastAsiaTheme="minorHAnsi"/>
          <w:sz w:val="28"/>
          <w:szCs w:val="28"/>
          <w:lang w:val="uk-UA" w:eastAsia="en-US"/>
        </w:rPr>
        <w:t xml:space="preserve"> млн. </w:t>
      </w:r>
      <w:r w:rsidR="00322289">
        <w:rPr>
          <w:rFonts w:eastAsiaTheme="minorHAnsi"/>
          <w:sz w:val="28"/>
          <w:szCs w:val="28"/>
          <w:lang w:val="uk-UA" w:eastAsia="en-US"/>
        </w:rPr>
        <w:t>717,6</w:t>
      </w:r>
      <w:r w:rsidR="006A0A87">
        <w:rPr>
          <w:rFonts w:eastAsiaTheme="minorHAnsi"/>
          <w:sz w:val="28"/>
          <w:szCs w:val="28"/>
          <w:lang w:val="uk-UA" w:eastAsia="en-US"/>
        </w:rPr>
        <w:t xml:space="preserve"> тис. гривень по загальному фонду або 93,7%, з них на виконання: </w:t>
      </w:r>
    </w:p>
    <w:p w:rsidR="00A85111" w:rsidRDefault="006A0A87" w:rsidP="00B34E3E">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-«Програми організації діяльності голів квартальних комітетів кварталів приватного сектора міста Суми та фінансове забезпечення їх роботи на 2019-2021 роки» - 534,8 тис.гривень (матеріальне заохочення 67 голів квартальних комітетів кварталів приватного сектору міста). </w:t>
      </w:r>
    </w:p>
    <w:p w:rsidR="006A0A87" w:rsidRDefault="006A0A87" w:rsidP="006379B1">
      <w:pPr>
        <w:spacing w:after="160" w:line="259" w:lineRule="auto"/>
        <w:jc w:val="both"/>
        <w:rPr>
          <w:rFonts w:eastAsiaTheme="minorHAnsi"/>
          <w:sz w:val="28"/>
          <w:szCs w:val="28"/>
          <w:lang w:val="uk-UA" w:eastAsia="en-US"/>
        </w:rPr>
      </w:pPr>
      <w:r>
        <w:rPr>
          <w:rFonts w:eastAsiaTheme="minorHAnsi"/>
          <w:sz w:val="28"/>
          <w:szCs w:val="28"/>
          <w:lang w:val="uk-UA" w:eastAsia="en-US"/>
        </w:rPr>
        <w:t>-«Комплексної цільової програми реформування і розвитку житлово-комунального господарства міста Суми на 2018- 2020 роки» - 3 млн. 182,8 тис.гривень, а саме:</w:t>
      </w:r>
    </w:p>
    <w:p w:rsidR="00294D94" w:rsidRDefault="00294D94" w:rsidP="006379B1">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D14B24" w:rsidRPr="00294D94">
        <w:rPr>
          <w:rFonts w:eastAsiaTheme="minorHAnsi"/>
          <w:sz w:val="28"/>
          <w:szCs w:val="28"/>
          <w:lang w:val="uk-UA" w:eastAsia="en-US"/>
        </w:rPr>
        <w:t xml:space="preserve">Для забезпечення святкового оформлення міста та його ілюмінації </w:t>
      </w:r>
      <w:r w:rsidRPr="00294D94">
        <w:rPr>
          <w:rFonts w:eastAsiaTheme="minorHAnsi"/>
          <w:sz w:val="28"/>
          <w:szCs w:val="28"/>
          <w:lang w:val="uk-UA" w:eastAsia="en-US"/>
        </w:rPr>
        <w:t xml:space="preserve">до </w:t>
      </w:r>
      <w:r w:rsidR="00D14B24" w:rsidRPr="00294D94">
        <w:rPr>
          <w:rFonts w:eastAsiaTheme="minorHAnsi"/>
          <w:sz w:val="28"/>
          <w:szCs w:val="28"/>
          <w:lang w:val="uk-UA" w:eastAsia="en-US"/>
        </w:rPr>
        <w:t>пам’ятних та історичних дат, культурно-мистецьких, релігійних та інших святкових заходів</w:t>
      </w:r>
      <w:r>
        <w:rPr>
          <w:rFonts w:eastAsiaTheme="minorHAnsi"/>
          <w:sz w:val="28"/>
          <w:szCs w:val="28"/>
          <w:lang w:val="uk-UA" w:eastAsia="en-US"/>
        </w:rPr>
        <w:t>, охорона новорічних ялинок,</w:t>
      </w:r>
      <w:r w:rsidR="00D14B24" w:rsidRPr="00294D94">
        <w:rPr>
          <w:rFonts w:eastAsiaTheme="minorHAnsi"/>
          <w:sz w:val="28"/>
          <w:szCs w:val="28"/>
          <w:lang w:val="uk-UA" w:eastAsia="en-US"/>
        </w:rPr>
        <w:t xml:space="preserve"> </w:t>
      </w:r>
      <w:r w:rsidRPr="00294D94">
        <w:rPr>
          <w:rFonts w:eastAsiaTheme="minorHAnsi"/>
          <w:sz w:val="28"/>
          <w:szCs w:val="28"/>
          <w:lang w:val="uk-UA" w:eastAsia="en-US"/>
        </w:rPr>
        <w:t xml:space="preserve">поточний ремонт святкової ілюмінації </w:t>
      </w:r>
      <w:r w:rsidR="00D14B24" w:rsidRPr="00294D94">
        <w:rPr>
          <w:rFonts w:eastAsiaTheme="minorHAnsi"/>
          <w:sz w:val="28"/>
          <w:szCs w:val="28"/>
          <w:lang w:val="uk-UA" w:eastAsia="en-US"/>
        </w:rPr>
        <w:t xml:space="preserve">використано коштів </w:t>
      </w:r>
      <w:r w:rsidR="00D205B3" w:rsidRPr="00294D94">
        <w:rPr>
          <w:rFonts w:eastAsiaTheme="minorHAnsi"/>
          <w:sz w:val="28"/>
          <w:szCs w:val="28"/>
          <w:lang w:val="uk-UA" w:eastAsia="en-US"/>
        </w:rPr>
        <w:t xml:space="preserve">на суму </w:t>
      </w:r>
      <w:r>
        <w:rPr>
          <w:rFonts w:eastAsiaTheme="minorHAnsi"/>
          <w:sz w:val="28"/>
          <w:szCs w:val="28"/>
          <w:lang w:val="uk-UA" w:eastAsia="en-US"/>
        </w:rPr>
        <w:t>2</w:t>
      </w:r>
      <w:r w:rsidRPr="00294D94">
        <w:rPr>
          <w:rFonts w:eastAsiaTheme="minorHAnsi"/>
          <w:sz w:val="28"/>
          <w:szCs w:val="28"/>
          <w:lang w:val="uk-UA" w:eastAsia="en-US"/>
        </w:rPr>
        <w:t xml:space="preserve"> млн. </w:t>
      </w:r>
      <w:r>
        <w:rPr>
          <w:rFonts w:eastAsiaTheme="minorHAnsi"/>
          <w:sz w:val="28"/>
          <w:szCs w:val="28"/>
          <w:lang w:val="uk-UA" w:eastAsia="en-US"/>
        </w:rPr>
        <w:t>313,1</w:t>
      </w:r>
      <w:r w:rsidRPr="00294D94">
        <w:rPr>
          <w:rFonts w:eastAsiaTheme="minorHAnsi"/>
          <w:sz w:val="28"/>
          <w:szCs w:val="28"/>
          <w:lang w:val="uk-UA" w:eastAsia="en-US"/>
        </w:rPr>
        <w:t xml:space="preserve"> тис.гривень</w:t>
      </w:r>
      <w:r w:rsidR="006379B1" w:rsidRPr="00294D94">
        <w:rPr>
          <w:rFonts w:eastAsiaTheme="minorHAnsi"/>
          <w:sz w:val="28"/>
          <w:szCs w:val="28"/>
          <w:lang w:val="uk-UA" w:eastAsia="en-US"/>
        </w:rPr>
        <w:t>.</w:t>
      </w:r>
    </w:p>
    <w:p w:rsidR="006379B1" w:rsidRPr="006379B1" w:rsidRDefault="00294D94" w:rsidP="006379B1">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6379B1">
        <w:rPr>
          <w:rFonts w:eastAsiaTheme="minorHAnsi"/>
          <w:sz w:val="28"/>
          <w:szCs w:val="28"/>
          <w:lang w:val="uk-UA" w:eastAsia="en-US"/>
        </w:rPr>
        <w:t xml:space="preserve"> </w:t>
      </w:r>
      <w:r w:rsidR="001475F9">
        <w:rPr>
          <w:rFonts w:eastAsiaTheme="minorHAnsi"/>
          <w:sz w:val="28"/>
          <w:szCs w:val="28"/>
          <w:lang w:val="uk-UA" w:eastAsia="en-US"/>
        </w:rPr>
        <w:t xml:space="preserve">На замовлення </w:t>
      </w:r>
      <w:r w:rsidR="006379B1" w:rsidRPr="006379B1">
        <w:rPr>
          <w:rFonts w:eastAsiaTheme="minorHAnsi"/>
          <w:sz w:val="28"/>
          <w:szCs w:val="28"/>
          <w:lang w:val="uk-UA" w:eastAsia="en-US"/>
        </w:rPr>
        <w:t>Департамент</w:t>
      </w:r>
      <w:r w:rsidR="001475F9">
        <w:rPr>
          <w:rFonts w:eastAsiaTheme="minorHAnsi"/>
          <w:sz w:val="28"/>
          <w:szCs w:val="28"/>
          <w:lang w:val="uk-UA" w:eastAsia="en-US"/>
        </w:rPr>
        <w:t>у</w:t>
      </w:r>
      <w:r w:rsidR="006379B1" w:rsidRPr="006379B1">
        <w:rPr>
          <w:rFonts w:eastAsiaTheme="minorHAnsi"/>
          <w:sz w:val="28"/>
          <w:szCs w:val="28"/>
          <w:lang w:val="uk-UA" w:eastAsia="en-US"/>
        </w:rPr>
        <w:t xml:space="preserve"> інфраструктури міста</w:t>
      </w:r>
      <w:r w:rsidR="00D205B3">
        <w:rPr>
          <w:rFonts w:eastAsiaTheme="minorHAnsi"/>
          <w:sz w:val="28"/>
          <w:szCs w:val="28"/>
          <w:lang w:val="uk-UA" w:eastAsia="en-US"/>
        </w:rPr>
        <w:t xml:space="preserve"> у 2019 році </w:t>
      </w:r>
      <w:r w:rsidR="00D205B3" w:rsidRPr="00D205B3">
        <w:rPr>
          <w:rFonts w:eastAsiaTheme="minorHAnsi"/>
          <w:sz w:val="28"/>
          <w:szCs w:val="28"/>
          <w:lang w:val="uk-UA" w:eastAsia="en-US"/>
        </w:rPr>
        <w:t xml:space="preserve">Державним підприємством «Науково-дослідний та конструкторсько-технологічний інститут міського господарства </w:t>
      </w:r>
      <w:r w:rsidR="006379B1" w:rsidRPr="006379B1">
        <w:rPr>
          <w:rFonts w:eastAsiaTheme="minorHAnsi"/>
          <w:sz w:val="28"/>
          <w:szCs w:val="28"/>
          <w:lang w:val="uk-UA" w:eastAsia="en-US"/>
        </w:rPr>
        <w:t xml:space="preserve">у 2019 році </w:t>
      </w:r>
      <w:r w:rsidR="00AB52AC">
        <w:rPr>
          <w:rFonts w:eastAsiaTheme="minorHAnsi"/>
          <w:sz w:val="28"/>
          <w:szCs w:val="28"/>
          <w:lang w:val="uk-UA" w:eastAsia="en-US"/>
        </w:rPr>
        <w:t>п</w:t>
      </w:r>
      <w:r w:rsidR="006379B1" w:rsidRPr="006379B1">
        <w:rPr>
          <w:rFonts w:eastAsiaTheme="minorHAnsi"/>
          <w:sz w:val="28"/>
          <w:szCs w:val="28"/>
          <w:lang w:val="uk-UA" w:eastAsia="en-US"/>
        </w:rPr>
        <w:t>роведені роботи</w:t>
      </w:r>
      <w:r w:rsidR="001475F9" w:rsidRPr="001475F9">
        <w:rPr>
          <w:rFonts w:eastAsiaTheme="minorHAnsi"/>
          <w:sz w:val="28"/>
          <w:szCs w:val="28"/>
          <w:lang w:val="uk-UA" w:eastAsia="en-US"/>
        </w:rPr>
        <w:t xml:space="preserve"> з інженерного проектування (внесення змін до схеми санітарного очищення міста Суми та населених пунктів Сумської міської ОТГ)</w:t>
      </w:r>
      <w:r w:rsidR="006379B1" w:rsidRPr="006379B1">
        <w:rPr>
          <w:rFonts w:eastAsiaTheme="minorHAnsi"/>
          <w:sz w:val="28"/>
          <w:szCs w:val="28"/>
          <w:lang w:val="uk-UA" w:eastAsia="en-US"/>
        </w:rPr>
        <w:t xml:space="preserve">. </w:t>
      </w:r>
    </w:p>
    <w:p w:rsidR="00961D29" w:rsidRDefault="001475F9" w:rsidP="006379B1">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294D94">
        <w:rPr>
          <w:rFonts w:eastAsiaTheme="minorHAnsi"/>
          <w:sz w:val="28"/>
          <w:szCs w:val="28"/>
          <w:lang w:val="uk-UA" w:eastAsia="en-US"/>
        </w:rPr>
        <w:t xml:space="preserve"> </w:t>
      </w:r>
      <w:r w:rsidR="006379B1" w:rsidRPr="006379B1">
        <w:rPr>
          <w:rFonts w:eastAsiaTheme="minorHAnsi"/>
          <w:sz w:val="28"/>
          <w:szCs w:val="28"/>
          <w:lang w:val="uk-UA" w:eastAsia="en-US"/>
        </w:rPr>
        <w:t xml:space="preserve">Також, у 2019 році на замовлення департаменту проведені роботи з визначення норм надання послуг з вивезення ТПВ в м.Суми та  з визначення </w:t>
      </w:r>
      <w:r w:rsidR="006379B1" w:rsidRPr="006379B1">
        <w:rPr>
          <w:rFonts w:eastAsiaTheme="minorHAnsi"/>
          <w:sz w:val="28"/>
          <w:szCs w:val="28"/>
          <w:lang w:val="uk-UA" w:eastAsia="en-US"/>
        </w:rPr>
        <w:lastRenderedPageBreak/>
        <w:t xml:space="preserve">норм накопичення рослинних відходів в м.Суми. </w:t>
      </w:r>
      <w:r w:rsidR="006379B1" w:rsidRPr="00F52CCE">
        <w:rPr>
          <w:rFonts w:eastAsiaTheme="minorHAnsi"/>
          <w:sz w:val="28"/>
          <w:szCs w:val="28"/>
          <w:lang w:val="uk-UA" w:eastAsia="en-US"/>
        </w:rPr>
        <w:t xml:space="preserve">Проведено натурні вимірювання та підготовано науково-технічні звіти. Дані науково-технічних </w:t>
      </w:r>
      <w:r w:rsidR="006379B1" w:rsidRPr="006379B1">
        <w:rPr>
          <w:rFonts w:eastAsiaTheme="minorHAnsi"/>
          <w:sz w:val="28"/>
          <w:szCs w:val="28"/>
          <w:lang w:val="uk-UA" w:eastAsia="en-US"/>
        </w:rPr>
        <w:t>звітів з визначення норм надання послуг з вивезення ТПВ та рослинних відходів в м.Суми будуть використані для підготовки про</w:t>
      </w:r>
      <w:r w:rsidR="00AB52AC">
        <w:rPr>
          <w:rFonts w:eastAsiaTheme="minorHAnsi"/>
          <w:sz w:val="28"/>
          <w:szCs w:val="28"/>
          <w:lang w:val="uk-UA" w:eastAsia="en-US"/>
        </w:rPr>
        <w:t>є</w:t>
      </w:r>
      <w:r w:rsidR="006379B1" w:rsidRPr="006379B1">
        <w:rPr>
          <w:rFonts w:eastAsiaTheme="minorHAnsi"/>
          <w:sz w:val="28"/>
          <w:szCs w:val="28"/>
          <w:lang w:val="uk-UA" w:eastAsia="en-US"/>
        </w:rPr>
        <w:t>кту рішення виконавчого комітету Сумської міської ради «Про затвердження норм надання послуг з вивезення побутових відходів на території Сумської міської об’єднаної територіальної громади міста»</w:t>
      </w:r>
      <w:r w:rsidR="00294D94">
        <w:rPr>
          <w:rFonts w:eastAsiaTheme="minorHAnsi"/>
          <w:sz w:val="28"/>
          <w:szCs w:val="28"/>
          <w:lang w:val="uk-UA" w:eastAsia="en-US"/>
        </w:rPr>
        <w:t xml:space="preserve"> (використано коштів 111,0 тис.гривень)</w:t>
      </w:r>
      <w:r>
        <w:rPr>
          <w:rFonts w:eastAsiaTheme="minorHAnsi"/>
          <w:sz w:val="28"/>
          <w:szCs w:val="28"/>
          <w:lang w:val="uk-UA" w:eastAsia="en-US"/>
        </w:rPr>
        <w:t xml:space="preserve">. </w:t>
      </w:r>
    </w:p>
    <w:p w:rsidR="001475F9" w:rsidRDefault="00961D29" w:rsidP="006379B1">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294D94">
        <w:rPr>
          <w:rFonts w:eastAsiaTheme="minorHAnsi"/>
          <w:sz w:val="28"/>
          <w:szCs w:val="28"/>
          <w:lang w:val="uk-UA" w:eastAsia="en-US"/>
        </w:rPr>
        <w:t xml:space="preserve"> </w:t>
      </w:r>
      <w:r w:rsidRPr="00961D29">
        <w:rPr>
          <w:rFonts w:eastAsiaTheme="minorHAnsi"/>
          <w:sz w:val="28"/>
          <w:szCs w:val="28"/>
          <w:lang w:val="uk-UA" w:eastAsia="en-US"/>
        </w:rPr>
        <w:t>Завершені роботи по розробленню Схеми теплопостачання міста Суми на 2019-2029 роки (вартість робіт 4-го етапу 198,7 тис. грн.). Пакет документів направлений для погодження до Міністерства розвитку громад та територій України.</w:t>
      </w:r>
      <w:r w:rsidR="006379B1" w:rsidRPr="006379B1">
        <w:rPr>
          <w:rFonts w:eastAsiaTheme="minorHAnsi"/>
          <w:sz w:val="28"/>
          <w:szCs w:val="28"/>
          <w:lang w:val="uk-UA" w:eastAsia="en-US"/>
        </w:rPr>
        <w:t xml:space="preserve"> </w:t>
      </w:r>
    </w:p>
    <w:p w:rsidR="00D14B24" w:rsidRDefault="001475F9" w:rsidP="006379B1">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6379B1" w:rsidRPr="006379B1">
        <w:rPr>
          <w:rFonts w:eastAsiaTheme="minorHAnsi"/>
          <w:sz w:val="28"/>
          <w:szCs w:val="28"/>
          <w:lang w:val="uk-UA" w:eastAsia="en-US"/>
        </w:rPr>
        <w:t xml:space="preserve">Крім того, з метою впровадження роздільного збору ТПВ у м.Суми, департаментом проведені роботи з визначення морфологічного складу твердих побутових відходів в м. Суми. </w:t>
      </w:r>
    </w:p>
    <w:p w:rsidR="008A39A2" w:rsidRDefault="008A39A2" w:rsidP="006379B1">
      <w:pPr>
        <w:spacing w:after="160" w:line="259" w:lineRule="auto"/>
        <w:jc w:val="both"/>
        <w:rPr>
          <w:rFonts w:eastAsiaTheme="minorHAnsi"/>
          <w:sz w:val="28"/>
          <w:szCs w:val="28"/>
          <w:lang w:val="uk-UA" w:eastAsia="en-US"/>
        </w:rPr>
      </w:pPr>
    </w:p>
    <w:p w:rsidR="00551193" w:rsidRDefault="00551193" w:rsidP="006379B1">
      <w:pPr>
        <w:spacing w:after="160" w:line="259" w:lineRule="auto"/>
        <w:jc w:val="both"/>
        <w:rPr>
          <w:rFonts w:eastAsiaTheme="minorHAnsi"/>
          <w:sz w:val="28"/>
          <w:szCs w:val="28"/>
          <w:lang w:val="uk-UA" w:eastAsia="en-US"/>
        </w:rPr>
      </w:pPr>
      <w:r w:rsidRPr="00551193">
        <w:rPr>
          <w:rFonts w:eastAsiaTheme="minorHAnsi"/>
          <w:sz w:val="28"/>
          <w:szCs w:val="28"/>
          <w:lang w:val="uk-UA" w:eastAsia="en-US"/>
        </w:rPr>
        <w:t>•</w:t>
      </w:r>
      <w:r w:rsidRPr="00551193">
        <w:rPr>
          <w:rFonts w:eastAsiaTheme="minorHAnsi"/>
          <w:sz w:val="28"/>
          <w:szCs w:val="28"/>
          <w:lang w:val="uk-UA" w:eastAsia="en-US"/>
        </w:rPr>
        <w:tab/>
        <w:t xml:space="preserve">За бюджетною програмою </w:t>
      </w:r>
      <w:r w:rsidRPr="00551193">
        <w:rPr>
          <w:rFonts w:eastAsiaTheme="minorHAnsi"/>
          <w:b/>
          <w:sz w:val="28"/>
          <w:szCs w:val="28"/>
          <w:lang w:val="uk-UA" w:eastAsia="en-US"/>
        </w:rPr>
        <w:t>"Будівництво об'єктів житлово-комунального господарства " (КПКВК 1217310)</w:t>
      </w:r>
      <w:r w:rsidRPr="00551193">
        <w:rPr>
          <w:rFonts w:eastAsiaTheme="minorHAnsi"/>
          <w:sz w:val="28"/>
          <w:szCs w:val="28"/>
          <w:lang w:val="uk-UA" w:eastAsia="en-US"/>
        </w:rPr>
        <w:t xml:space="preserve"> – </w:t>
      </w:r>
      <w:r>
        <w:rPr>
          <w:rFonts w:eastAsiaTheme="minorHAnsi"/>
          <w:sz w:val="28"/>
          <w:szCs w:val="28"/>
          <w:lang w:val="uk-UA" w:eastAsia="en-US"/>
        </w:rPr>
        <w:t>4</w:t>
      </w:r>
      <w:r w:rsidRPr="00551193">
        <w:rPr>
          <w:rFonts w:eastAsiaTheme="minorHAnsi"/>
          <w:sz w:val="28"/>
          <w:szCs w:val="28"/>
          <w:lang w:val="uk-UA" w:eastAsia="en-US"/>
        </w:rPr>
        <w:t xml:space="preserve"> млн. </w:t>
      </w:r>
      <w:r>
        <w:rPr>
          <w:rFonts w:eastAsiaTheme="minorHAnsi"/>
          <w:sz w:val="28"/>
          <w:szCs w:val="28"/>
          <w:lang w:val="uk-UA" w:eastAsia="en-US"/>
        </w:rPr>
        <w:t xml:space="preserve">686,3 </w:t>
      </w:r>
      <w:r w:rsidRPr="00551193">
        <w:rPr>
          <w:rFonts w:eastAsiaTheme="minorHAnsi"/>
          <w:sz w:val="28"/>
          <w:szCs w:val="28"/>
          <w:lang w:val="uk-UA" w:eastAsia="en-US"/>
        </w:rPr>
        <w:t xml:space="preserve">тис.грн. виконання склало </w:t>
      </w:r>
      <w:r w:rsidR="00294D94">
        <w:rPr>
          <w:rFonts w:eastAsiaTheme="minorHAnsi"/>
          <w:sz w:val="28"/>
          <w:szCs w:val="28"/>
          <w:lang w:val="uk-UA" w:eastAsia="en-US"/>
        </w:rPr>
        <w:t xml:space="preserve">1 млн. 870,0 тис. гривень , або </w:t>
      </w:r>
      <w:r>
        <w:rPr>
          <w:rFonts w:eastAsiaTheme="minorHAnsi"/>
          <w:sz w:val="28"/>
          <w:szCs w:val="28"/>
          <w:lang w:val="uk-UA" w:eastAsia="en-US"/>
        </w:rPr>
        <w:t>39,9</w:t>
      </w:r>
      <w:r w:rsidR="00294D94">
        <w:rPr>
          <w:rFonts w:eastAsiaTheme="minorHAnsi"/>
          <w:sz w:val="28"/>
          <w:szCs w:val="28"/>
          <w:lang w:val="uk-UA" w:eastAsia="en-US"/>
        </w:rPr>
        <w:t>%</w:t>
      </w:r>
      <w:r w:rsidRPr="00551193">
        <w:rPr>
          <w:rFonts w:eastAsiaTheme="minorHAnsi"/>
          <w:sz w:val="28"/>
          <w:szCs w:val="28"/>
          <w:lang w:val="uk-UA" w:eastAsia="en-US"/>
        </w:rPr>
        <w:t>.</w:t>
      </w:r>
    </w:p>
    <w:p w:rsidR="00E66B7F" w:rsidRDefault="00F52CCE" w:rsidP="006379B1">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В</w:t>
      </w:r>
      <w:r w:rsidRPr="00F52CCE">
        <w:rPr>
          <w:rFonts w:eastAsiaTheme="minorHAnsi"/>
          <w:sz w:val="28"/>
          <w:szCs w:val="28"/>
          <w:lang w:val="uk-UA" w:eastAsia="en-US"/>
        </w:rPr>
        <w:t>иконан</w:t>
      </w:r>
      <w:r>
        <w:rPr>
          <w:rFonts w:eastAsiaTheme="minorHAnsi"/>
          <w:sz w:val="28"/>
          <w:szCs w:val="28"/>
          <w:lang w:val="uk-UA" w:eastAsia="en-US"/>
        </w:rPr>
        <w:t>о роботи</w:t>
      </w:r>
      <w:r w:rsidRPr="00F52CCE">
        <w:rPr>
          <w:rFonts w:eastAsiaTheme="minorHAnsi"/>
          <w:sz w:val="28"/>
          <w:szCs w:val="28"/>
          <w:lang w:val="uk-UA" w:eastAsia="en-US"/>
        </w:rPr>
        <w:t xml:space="preserve"> по </w:t>
      </w:r>
      <w:r>
        <w:rPr>
          <w:rFonts w:eastAsiaTheme="minorHAnsi"/>
          <w:sz w:val="28"/>
          <w:szCs w:val="28"/>
          <w:lang w:val="uk-UA" w:eastAsia="en-US"/>
        </w:rPr>
        <w:t xml:space="preserve">об’єкту </w:t>
      </w:r>
      <w:r w:rsidRPr="00F52CCE">
        <w:rPr>
          <w:rFonts w:eastAsiaTheme="minorHAnsi"/>
          <w:sz w:val="28"/>
          <w:szCs w:val="28"/>
          <w:lang w:val="uk-UA" w:eastAsia="en-US"/>
        </w:rPr>
        <w:t xml:space="preserve">«Будівництво напірного каналізаційного колектору від КНС </w:t>
      </w:r>
      <w:r>
        <w:rPr>
          <w:rFonts w:eastAsiaTheme="minorHAnsi"/>
          <w:sz w:val="28"/>
          <w:szCs w:val="28"/>
          <w:lang w:val="uk-UA" w:eastAsia="en-US"/>
        </w:rPr>
        <w:t xml:space="preserve">- 6 до вул. Прокофьєва» </w:t>
      </w:r>
      <w:r w:rsidRPr="00F52CCE">
        <w:rPr>
          <w:rFonts w:eastAsiaTheme="minorHAnsi"/>
          <w:sz w:val="28"/>
          <w:szCs w:val="28"/>
          <w:lang w:val="uk-UA" w:eastAsia="en-US"/>
        </w:rPr>
        <w:t xml:space="preserve">на </w:t>
      </w:r>
      <w:r>
        <w:rPr>
          <w:rFonts w:eastAsiaTheme="minorHAnsi"/>
          <w:sz w:val="28"/>
          <w:szCs w:val="28"/>
          <w:lang w:val="uk-UA" w:eastAsia="en-US"/>
        </w:rPr>
        <w:t xml:space="preserve">суму </w:t>
      </w:r>
      <w:r w:rsidRPr="00F52CCE">
        <w:rPr>
          <w:rFonts w:eastAsiaTheme="minorHAnsi"/>
          <w:sz w:val="28"/>
          <w:szCs w:val="28"/>
          <w:lang w:val="uk-UA" w:eastAsia="en-US"/>
        </w:rPr>
        <w:t xml:space="preserve">1 </w:t>
      </w:r>
      <w:r>
        <w:rPr>
          <w:rFonts w:eastAsiaTheme="minorHAnsi"/>
          <w:sz w:val="28"/>
          <w:szCs w:val="28"/>
          <w:lang w:val="uk-UA" w:eastAsia="en-US"/>
        </w:rPr>
        <w:t xml:space="preserve">млн. </w:t>
      </w:r>
      <w:r w:rsidR="004561BB">
        <w:rPr>
          <w:rFonts w:eastAsiaTheme="minorHAnsi"/>
          <w:sz w:val="28"/>
          <w:szCs w:val="28"/>
          <w:lang w:val="uk-UA" w:eastAsia="en-US"/>
        </w:rPr>
        <w:t>168,4</w:t>
      </w:r>
      <w:r>
        <w:rPr>
          <w:rFonts w:eastAsiaTheme="minorHAnsi"/>
          <w:sz w:val="28"/>
          <w:szCs w:val="28"/>
          <w:lang w:val="uk-UA" w:eastAsia="en-US"/>
        </w:rPr>
        <w:t xml:space="preserve"> тис.</w:t>
      </w:r>
      <w:r w:rsidR="004561BB">
        <w:rPr>
          <w:rFonts w:eastAsiaTheme="minorHAnsi"/>
          <w:sz w:val="28"/>
          <w:szCs w:val="28"/>
          <w:lang w:val="uk-UA" w:eastAsia="en-US"/>
        </w:rPr>
        <w:t xml:space="preserve"> гривень.</w:t>
      </w:r>
    </w:p>
    <w:p w:rsidR="00E66B7F" w:rsidRDefault="003E5603" w:rsidP="00E66B7F">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У звітному році було передбачено фінансування для будівництва пандусів у житлових будинках у сумі 500,0 тис. грн. На замовлення департаменту виконані роботи з влаштування пандусів до трьох житлових будинків за наступними адресами: </w:t>
      </w:r>
      <w:r w:rsidR="00E66B7F">
        <w:rPr>
          <w:rFonts w:eastAsiaTheme="minorHAnsi"/>
          <w:sz w:val="28"/>
          <w:szCs w:val="28"/>
          <w:lang w:val="uk-UA" w:eastAsia="en-US"/>
        </w:rPr>
        <w:t>вулиця Глінки,11, вулиця Івана Сірка,15 та проспект Михайла Лушпи,11</w:t>
      </w:r>
      <w:r w:rsidR="00AB52AC">
        <w:rPr>
          <w:rFonts w:eastAsiaTheme="minorHAnsi"/>
          <w:sz w:val="28"/>
          <w:szCs w:val="28"/>
          <w:lang w:val="uk-UA" w:eastAsia="en-US"/>
        </w:rPr>
        <w:t>,</w:t>
      </w:r>
      <w:r w:rsidR="00E66B7F">
        <w:rPr>
          <w:rFonts w:eastAsiaTheme="minorHAnsi"/>
          <w:sz w:val="28"/>
          <w:szCs w:val="28"/>
          <w:lang w:val="uk-UA" w:eastAsia="en-US"/>
        </w:rPr>
        <w:t xml:space="preserve"> під’їзд 3</w:t>
      </w:r>
      <w:r w:rsidR="00294D94">
        <w:rPr>
          <w:rFonts w:eastAsiaTheme="minorHAnsi"/>
          <w:sz w:val="28"/>
          <w:szCs w:val="28"/>
          <w:lang w:val="uk-UA" w:eastAsia="en-US"/>
        </w:rPr>
        <w:t xml:space="preserve"> на суму 442,9 тис.гривень</w:t>
      </w:r>
      <w:r w:rsidR="00E66B7F">
        <w:rPr>
          <w:rFonts w:eastAsiaTheme="minorHAnsi"/>
          <w:sz w:val="28"/>
          <w:szCs w:val="28"/>
          <w:lang w:val="uk-UA" w:eastAsia="en-US"/>
        </w:rPr>
        <w:t>.</w:t>
      </w:r>
    </w:p>
    <w:p w:rsidR="008A39A2" w:rsidRPr="00E66B7F" w:rsidRDefault="008A39A2" w:rsidP="00E66B7F">
      <w:pPr>
        <w:spacing w:after="160" w:line="259" w:lineRule="auto"/>
        <w:jc w:val="both"/>
        <w:rPr>
          <w:rFonts w:eastAsiaTheme="minorHAnsi"/>
          <w:sz w:val="28"/>
          <w:szCs w:val="28"/>
          <w:lang w:val="uk-UA" w:eastAsia="en-US"/>
        </w:rPr>
      </w:pPr>
    </w:p>
    <w:p w:rsidR="004561BB" w:rsidRDefault="00EA23F8" w:rsidP="00B34E3E">
      <w:pPr>
        <w:spacing w:after="160" w:line="259" w:lineRule="auto"/>
        <w:jc w:val="both"/>
        <w:rPr>
          <w:rFonts w:eastAsiaTheme="minorHAnsi"/>
          <w:sz w:val="28"/>
          <w:szCs w:val="28"/>
          <w:lang w:val="uk-UA" w:eastAsia="en-US"/>
        </w:rPr>
      </w:pPr>
      <w:r w:rsidRPr="00EA23F8">
        <w:rPr>
          <w:rFonts w:eastAsiaTheme="minorHAnsi"/>
          <w:sz w:val="28"/>
          <w:szCs w:val="28"/>
          <w:lang w:val="uk-UA" w:eastAsia="en-US"/>
        </w:rPr>
        <w:t>•</w:t>
      </w:r>
      <w:r w:rsidRPr="00EA23F8">
        <w:rPr>
          <w:rFonts w:eastAsiaTheme="minorHAnsi"/>
          <w:sz w:val="28"/>
          <w:szCs w:val="28"/>
          <w:lang w:val="uk-UA" w:eastAsia="en-US"/>
        </w:rPr>
        <w:tab/>
        <w:t xml:space="preserve">За бюджетною програмою </w:t>
      </w:r>
      <w:r w:rsidRPr="00EA23F8">
        <w:rPr>
          <w:rFonts w:eastAsiaTheme="minorHAnsi"/>
          <w:b/>
          <w:sz w:val="28"/>
          <w:szCs w:val="28"/>
          <w:lang w:val="uk-UA" w:eastAsia="en-US"/>
        </w:rPr>
        <w:t>"Будівництво інших об'єктів соціальної та виробничої інфраструктури комунальної власності" (КПКВК 1217330</w:t>
      </w:r>
      <w:r w:rsidRPr="00EA23F8">
        <w:rPr>
          <w:rFonts w:eastAsiaTheme="minorHAnsi"/>
          <w:sz w:val="28"/>
          <w:szCs w:val="28"/>
          <w:lang w:val="uk-UA" w:eastAsia="en-US"/>
        </w:rPr>
        <w:t xml:space="preserve">) </w:t>
      </w:r>
      <w:r w:rsidR="00F52CCE">
        <w:rPr>
          <w:rFonts w:eastAsiaTheme="minorHAnsi"/>
          <w:sz w:val="28"/>
          <w:szCs w:val="28"/>
          <w:lang w:val="uk-UA" w:eastAsia="en-US"/>
        </w:rPr>
        <w:t xml:space="preserve">-  </w:t>
      </w:r>
      <w:r w:rsidRPr="00EA23F8">
        <w:rPr>
          <w:rFonts w:eastAsiaTheme="minorHAnsi"/>
          <w:sz w:val="28"/>
          <w:szCs w:val="28"/>
          <w:lang w:val="uk-UA" w:eastAsia="en-US"/>
        </w:rPr>
        <w:t xml:space="preserve"> </w:t>
      </w:r>
      <w:r>
        <w:rPr>
          <w:rFonts w:eastAsiaTheme="minorHAnsi"/>
          <w:sz w:val="28"/>
          <w:szCs w:val="28"/>
          <w:lang w:val="uk-UA" w:eastAsia="en-US"/>
        </w:rPr>
        <w:t>3</w:t>
      </w:r>
      <w:r w:rsidRPr="00EA23F8">
        <w:rPr>
          <w:rFonts w:eastAsiaTheme="minorHAnsi"/>
          <w:sz w:val="28"/>
          <w:szCs w:val="28"/>
          <w:lang w:val="uk-UA" w:eastAsia="en-US"/>
        </w:rPr>
        <w:t xml:space="preserve"> млн. </w:t>
      </w:r>
      <w:r>
        <w:rPr>
          <w:rFonts w:eastAsiaTheme="minorHAnsi"/>
          <w:sz w:val="28"/>
          <w:szCs w:val="28"/>
          <w:lang w:val="uk-UA" w:eastAsia="en-US"/>
        </w:rPr>
        <w:t>855,5</w:t>
      </w:r>
      <w:r w:rsidRPr="00EA23F8">
        <w:rPr>
          <w:rFonts w:eastAsiaTheme="minorHAnsi"/>
          <w:sz w:val="28"/>
          <w:szCs w:val="28"/>
          <w:lang w:val="uk-UA" w:eastAsia="en-US"/>
        </w:rPr>
        <w:t xml:space="preserve"> тис.</w:t>
      </w:r>
      <w:r w:rsidR="00F52CCE">
        <w:rPr>
          <w:rFonts w:eastAsiaTheme="minorHAnsi"/>
          <w:sz w:val="28"/>
          <w:szCs w:val="28"/>
          <w:lang w:val="uk-UA" w:eastAsia="en-US"/>
        </w:rPr>
        <w:t xml:space="preserve"> </w:t>
      </w:r>
      <w:r w:rsidRPr="00EA23F8">
        <w:rPr>
          <w:rFonts w:eastAsiaTheme="minorHAnsi"/>
          <w:sz w:val="28"/>
          <w:szCs w:val="28"/>
          <w:lang w:val="uk-UA" w:eastAsia="en-US"/>
        </w:rPr>
        <w:t>грн.</w:t>
      </w:r>
      <w:r w:rsidR="00AB52AC">
        <w:rPr>
          <w:rFonts w:eastAsiaTheme="minorHAnsi"/>
          <w:sz w:val="28"/>
          <w:szCs w:val="28"/>
          <w:lang w:val="uk-UA" w:eastAsia="en-US"/>
        </w:rPr>
        <w:t>,</w:t>
      </w:r>
      <w:r w:rsidRPr="00EA23F8">
        <w:rPr>
          <w:rFonts w:eastAsiaTheme="minorHAnsi"/>
          <w:sz w:val="28"/>
          <w:szCs w:val="28"/>
          <w:lang w:val="uk-UA" w:eastAsia="en-US"/>
        </w:rPr>
        <w:t xml:space="preserve"> виконання склало </w:t>
      </w:r>
      <w:r w:rsidR="004561BB">
        <w:rPr>
          <w:rFonts w:eastAsiaTheme="minorHAnsi"/>
          <w:sz w:val="28"/>
          <w:szCs w:val="28"/>
          <w:lang w:val="uk-UA" w:eastAsia="en-US"/>
        </w:rPr>
        <w:t xml:space="preserve">2 млн. 341,4 тис. гривень (або </w:t>
      </w:r>
      <w:r>
        <w:rPr>
          <w:rFonts w:eastAsiaTheme="minorHAnsi"/>
          <w:sz w:val="28"/>
          <w:szCs w:val="28"/>
          <w:lang w:val="uk-UA" w:eastAsia="en-US"/>
        </w:rPr>
        <w:t>60,7</w:t>
      </w:r>
      <w:r w:rsidRPr="00EA23F8">
        <w:rPr>
          <w:rFonts w:eastAsiaTheme="minorHAnsi"/>
          <w:sz w:val="28"/>
          <w:szCs w:val="28"/>
          <w:lang w:val="uk-UA" w:eastAsia="en-US"/>
        </w:rPr>
        <w:t>%</w:t>
      </w:r>
      <w:r w:rsidR="004561BB">
        <w:rPr>
          <w:rFonts w:eastAsiaTheme="minorHAnsi"/>
          <w:sz w:val="28"/>
          <w:szCs w:val="28"/>
          <w:lang w:val="uk-UA" w:eastAsia="en-US"/>
        </w:rPr>
        <w:t>)</w:t>
      </w:r>
      <w:r w:rsidRPr="00EA23F8">
        <w:rPr>
          <w:rFonts w:eastAsiaTheme="minorHAnsi"/>
          <w:sz w:val="28"/>
          <w:szCs w:val="28"/>
          <w:lang w:val="uk-UA" w:eastAsia="en-US"/>
        </w:rPr>
        <w:t xml:space="preserve"> </w:t>
      </w:r>
      <w:r w:rsidR="004561BB">
        <w:rPr>
          <w:rFonts w:eastAsiaTheme="minorHAnsi"/>
          <w:sz w:val="28"/>
          <w:szCs w:val="28"/>
          <w:lang w:val="uk-UA" w:eastAsia="en-US"/>
        </w:rPr>
        <w:t xml:space="preserve">в т.ч. на: </w:t>
      </w:r>
    </w:p>
    <w:p w:rsidR="004561BB" w:rsidRDefault="004561BB" w:rsidP="00B34E3E">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будівництво скейт –парку в міському парку ім. І.М.Кожедуба – 1 млн. 618,8 тис.гривень;</w:t>
      </w:r>
    </w:p>
    <w:p w:rsidR="004561BB" w:rsidRDefault="004561BB" w:rsidP="00B34E3E">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будівництво міського пляжу в парку ім. І.М. Кожедуба – 468,3 тис.гривень;</w:t>
      </w:r>
    </w:p>
    <w:p w:rsidR="004561BB" w:rsidRDefault="004561BB" w:rsidP="00B34E3E">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будівництво спортивного майданчика «Атом-воркаут» - 254,03тис.гривень.</w:t>
      </w:r>
    </w:p>
    <w:p w:rsidR="002834F5" w:rsidRDefault="00EA23F8" w:rsidP="00B34E3E">
      <w:pPr>
        <w:spacing w:after="160" w:line="259" w:lineRule="auto"/>
        <w:jc w:val="both"/>
        <w:rPr>
          <w:rFonts w:eastAsiaTheme="minorHAnsi"/>
          <w:sz w:val="28"/>
          <w:szCs w:val="28"/>
          <w:lang w:val="uk-UA" w:eastAsia="en-US"/>
        </w:rPr>
      </w:pPr>
      <w:r>
        <w:rPr>
          <w:rFonts w:eastAsiaTheme="minorHAnsi"/>
          <w:sz w:val="28"/>
          <w:szCs w:val="28"/>
          <w:lang w:val="uk-UA" w:eastAsia="en-US"/>
        </w:rPr>
        <w:t>В 2018 році використано кошт</w:t>
      </w:r>
      <w:r w:rsidR="004561BB">
        <w:rPr>
          <w:rFonts w:eastAsiaTheme="minorHAnsi"/>
          <w:sz w:val="28"/>
          <w:szCs w:val="28"/>
          <w:lang w:val="uk-UA" w:eastAsia="en-US"/>
        </w:rPr>
        <w:t>ів на суму 5 млн. 636,1 тис.гривень.</w:t>
      </w:r>
    </w:p>
    <w:p w:rsidR="008A39A2" w:rsidRDefault="008A39A2" w:rsidP="00B34E3E">
      <w:pPr>
        <w:spacing w:after="160" w:line="259" w:lineRule="auto"/>
        <w:jc w:val="both"/>
        <w:rPr>
          <w:rFonts w:eastAsiaTheme="minorHAnsi"/>
          <w:sz w:val="28"/>
          <w:szCs w:val="28"/>
          <w:lang w:val="uk-UA" w:eastAsia="en-US"/>
        </w:rPr>
      </w:pPr>
    </w:p>
    <w:p w:rsidR="008A39A2" w:rsidRDefault="008A39A2" w:rsidP="00B34E3E">
      <w:pPr>
        <w:spacing w:after="160" w:line="259" w:lineRule="auto"/>
        <w:jc w:val="both"/>
        <w:rPr>
          <w:rFonts w:eastAsiaTheme="minorHAnsi"/>
          <w:sz w:val="28"/>
          <w:szCs w:val="28"/>
          <w:lang w:val="uk-UA" w:eastAsia="en-US"/>
        </w:rPr>
      </w:pPr>
    </w:p>
    <w:p w:rsidR="00D00DAA" w:rsidRDefault="00EA23F8" w:rsidP="00B34E3E">
      <w:pPr>
        <w:spacing w:after="160" w:line="259" w:lineRule="auto"/>
        <w:jc w:val="both"/>
        <w:rPr>
          <w:rFonts w:eastAsiaTheme="minorHAnsi"/>
          <w:sz w:val="28"/>
          <w:szCs w:val="28"/>
          <w:lang w:val="uk-UA" w:eastAsia="en-US"/>
        </w:rPr>
      </w:pPr>
      <w:r>
        <w:rPr>
          <w:rFonts w:eastAsiaTheme="minorHAnsi"/>
          <w:sz w:val="28"/>
          <w:szCs w:val="28"/>
          <w:lang w:val="uk-UA" w:eastAsia="en-US"/>
        </w:rPr>
        <w:lastRenderedPageBreak/>
        <w:t xml:space="preserve">      </w:t>
      </w:r>
      <w:r w:rsidR="00956F6A" w:rsidRPr="00956F6A">
        <w:rPr>
          <w:rFonts w:eastAsiaTheme="minorHAnsi"/>
          <w:sz w:val="28"/>
          <w:szCs w:val="28"/>
          <w:lang w:val="uk-UA" w:eastAsia="en-US"/>
        </w:rPr>
        <w:t>•</w:t>
      </w:r>
      <w:r w:rsidR="00956F6A" w:rsidRPr="00956F6A">
        <w:rPr>
          <w:rFonts w:eastAsiaTheme="minorHAnsi"/>
          <w:sz w:val="28"/>
          <w:szCs w:val="28"/>
          <w:lang w:val="uk-UA" w:eastAsia="en-US"/>
        </w:rPr>
        <w:tab/>
        <w:t xml:space="preserve">За бюджетною програмою </w:t>
      </w:r>
      <w:r w:rsidR="00956F6A" w:rsidRPr="00956F6A">
        <w:rPr>
          <w:rFonts w:eastAsiaTheme="minorHAnsi"/>
          <w:b/>
          <w:sz w:val="28"/>
          <w:szCs w:val="28"/>
          <w:lang w:val="uk-UA" w:eastAsia="en-US"/>
        </w:rPr>
        <w:t>"Співфінансування інвестиційних проектів, що реалізуються за рахунок коштів державного фонду регіонального розвитку" (КПКВК 12173</w:t>
      </w:r>
      <w:r w:rsidR="00956F6A">
        <w:rPr>
          <w:rFonts w:eastAsiaTheme="minorHAnsi"/>
          <w:b/>
          <w:sz w:val="28"/>
          <w:szCs w:val="28"/>
          <w:lang w:val="uk-UA" w:eastAsia="en-US"/>
        </w:rPr>
        <w:t>61</w:t>
      </w:r>
      <w:r w:rsidR="00956F6A" w:rsidRPr="00956F6A">
        <w:rPr>
          <w:rFonts w:eastAsiaTheme="minorHAnsi"/>
          <w:b/>
          <w:sz w:val="28"/>
          <w:szCs w:val="28"/>
          <w:lang w:val="uk-UA" w:eastAsia="en-US"/>
        </w:rPr>
        <w:t>)</w:t>
      </w:r>
      <w:r w:rsidR="00956F6A" w:rsidRPr="00956F6A">
        <w:rPr>
          <w:rFonts w:eastAsiaTheme="minorHAnsi"/>
          <w:sz w:val="28"/>
          <w:szCs w:val="28"/>
          <w:lang w:val="uk-UA" w:eastAsia="en-US"/>
        </w:rPr>
        <w:t xml:space="preserve"> – </w:t>
      </w:r>
      <w:r w:rsidR="00956F6A">
        <w:rPr>
          <w:rFonts w:eastAsiaTheme="minorHAnsi"/>
          <w:sz w:val="28"/>
          <w:szCs w:val="28"/>
          <w:lang w:val="uk-UA" w:eastAsia="en-US"/>
        </w:rPr>
        <w:t>12 млн. 489,8</w:t>
      </w:r>
      <w:r w:rsidR="00956F6A" w:rsidRPr="00956F6A">
        <w:rPr>
          <w:rFonts w:eastAsiaTheme="minorHAnsi"/>
          <w:sz w:val="28"/>
          <w:szCs w:val="28"/>
          <w:lang w:val="uk-UA" w:eastAsia="en-US"/>
        </w:rPr>
        <w:t xml:space="preserve"> тис.грн.</w:t>
      </w:r>
      <w:r w:rsidR="00956F6A">
        <w:rPr>
          <w:rFonts w:eastAsiaTheme="minorHAnsi"/>
          <w:sz w:val="28"/>
          <w:szCs w:val="28"/>
          <w:lang w:val="uk-UA" w:eastAsia="en-US"/>
        </w:rPr>
        <w:t xml:space="preserve"> </w:t>
      </w:r>
      <w:r w:rsidR="00956F6A" w:rsidRPr="00956F6A">
        <w:rPr>
          <w:rFonts w:eastAsiaTheme="minorHAnsi"/>
          <w:sz w:val="28"/>
          <w:szCs w:val="28"/>
          <w:lang w:val="uk-UA" w:eastAsia="en-US"/>
        </w:rPr>
        <w:t xml:space="preserve">виконання склало </w:t>
      </w:r>
      <w:r w:rsidR="00D00DAA">
        <w:rPr>
          <w:rFonts w:eastAsiaTheme="minorHAnsi"/>
          <w:sz w:val="28"/>
          <w:szCs w:val="28"/>
          <w:lang w:val="uk-UA" w:eastAsia="en-US"/>
        </w:rPr>
        <w:t xml:space="preserve">9 млн. 456,3 тис. гривень (або </w:t>
      </w:r>
      <w:r w:rsidR="00956F6A">
        <w:rPr>
          <w:rFonts w:eastAsiaTheme="minorHAnsi"/>
          <w:sz w:val="28"/>
          <w:szCs w:val="28"/>
          <w:lang w:val="uk-UA" w:eastAsia="en-US"/>
        </w:rPr>
        <w:t>75,7</w:t>
      </w:r>
      <w:r w:rsidR="00D00DAA">
        <w:rPr>
          <w:rFonts w:eastAsiaTheme="minorHAnsi"/>
          <w:sz w:val="28"/>
          <w:szCs w:val="28"/>
          <w:lang w:val="uk-UA" w:eastAsia="en-US"/>
        </w:rPr>
        <w:t>%).</w:t>
      </w:r>
    </w:p>
    <w:p w:rsidR="00956F6A" w:rsidRDefault="00956F6A" w:rsidP="00B34E3E">
      <w:pPr>
        <w:spacing w:after="160" w:line="259" w:lineRule="auto"/>
        <w:jc w:val="both"/>
        <w:rPr>
          <w:rFonts w:eastAsiaTheme="minorHAnsi"/>
          <w:sz w:val="28"/>
          <w:szCs w:val="28"/>
          <w:lang w:val="uk-UA" w:eastAsia="en-US"/>
        </w:rPr>
      </w:pPr>
      <w:r w:rsidRPr="00956F6A">
        <w:rPr>
          <w:rFonts w:eastAsiaTheme="minorHAnsi"/>
          <w:sz w:val="28"/>
          <w:szCs w:val="28"/>
          <w:lang w:val="uk-UA" w:eastAsia="en-US"/>
        </w:rPr>
        <w:t xml:space="preserve"> </w:t>
      </w:r>
      <w:r>
        <w:rPr>
          <w:rFonts w:eastAsiaTheme="minorHAnsi"/>
          <w:sz w:val="28"/>
          <w:szCs w:val="28"/>
          <w:lang w:val="uk-UA" w:eastAsia="en-US"/>
        </w:rPr>
        <w:t xml:space="preserve">     </w:t>
      </w:r>
      <w:r w:rsidRPr="00956F6A">
        <w:rPr>
          <w:rFonts w:eastAsiaTheme="minorHAnsi"/>
          <w:sz w:val="28"/>
          <w:szCs w:val="28"/>
          <w:lang w:val="uk-UA" w:eastAsia="en-US"/>
        </w:rPr>
        <w:t>Одними із найбільш стратегічно важливих об’єктів у 2019 році бу</w:t>
      </w:r>
      <w:r>
        <w:rPr>
          <w:rFonts w:eastAsiaTheme="minorHAnsi"/>
          <w:sz w:val="28"/>
          <w:szCs w:val="28"/>
          <w:lang w:val="uk-UA" w:eastAsia="en-US"/>
        </w:rPr>
        <w:t>в</w:t>
      </w:r>
      <w:r w:rsidRPr="00956F6A">
        <w:rPr>
          <w:rFonts w:eastAsiaTheme="minorHAnsi"/>
          <w:sz w:val="28"/>
          <w:szCs w:val="28"/>
          <w:lang w:val="uk-UA" w:eastAsia="en-US"/>
        </w:rPr>
        <w:t xml:space="preserve">:     </w:t>
      </w:r>
      <w:r>
        <w:rPr>
          <w:rFonts w:eastAsiaTheme="minorHAnsi"/>
          <w:sz w:val="28"/>
          <w:szCs w:val="28"/>
          <w:lang w:val="uk-UA" w:eastAsia="en-US"/>
        </w:rPr>
        <w:t xml:space="preserve">              </w:t>
      </w:r>
      <w:r w:rsidRPr="00956F6A">
        <w:rPr>
          <w:rFonts w:eastAsiaTheme="minorHAnsi"/>
          <w:sz w:val="28"/>
          <w:szCs w:val="28"/>
          <w:lang w:val="uk-UA" w:eastAsia="en-US"/>
        </w:rPr>
        <w:t xml:space="preserve">   -«Реконструкція каналізаційного самопливного колектору Д=1000 мм по вул. 1-ша Набережна р. Стрілки» роботи виконані на суму </w:t>
      </w:r>
      <w:r w:rsidR="00AB52AC">
        <w:rPr>
          <w:rFonts w:eastAsiaTheme="minorHAnsi"/>
          <w:sz w:val="28"/>
          <w:szCs w:val="28"/>
          <w:lang w:val="uk-UA" w:eastAsia="en-US"/>
        </w:rPr>
        <w:t xml:space="preserve">                                                              </w:t>
      </w:r>
      <w:r w:rsidRPr="00956F6A">
        <w:rPr>
          <w:rFonts w:eastAsiaTheme="minorHAnsi"/>
          <w:sz w:val="28"/>
          <w:szCs w:val="28"/>
          <w:lang w:val="uk-UA" w:eastAsia="en-US"/>
        </w:rPr>
        <w:t xml:space="preserve">26 млн. </w:t>
      </w:r>
      <w:r>
        <w:rPr>
          <w:rFonts w:eastAsiaTheme="minorHAnsi"/>
          <w:sz w:val="28"/>
          <w:szCs w:val="28"/>
          <w:lang w:val="uk-UA" w:eastAsia="en-US"/>
        </w:rPr>
        <w:t>456,3</w:t>
      </w:r>
      <w:r w:rsidRPr="00956F6A">
        <w:rPr>
          <w:rFonts w:eastAsiaTheme="minorHAnsi"/>
          <w:sz w:val="28"/>
          <w:szCs w:val="28"/>
          <w:lang w:val="uk-UA" w:eastAsia="en-US"/>
        </w:rPr>
        <w:t xml:space="preserve"> тис. гривень, </w:t>
      </w:r>
      <w:r>
        <w:rPr>
          <w:rFonts w:eastAsiaTheme="minorHAnsi"/>
          <w:sz w:val="28"/>
          <w:szCs w:val="28"/>
          <w:lang w:val="uk-UA" w:eastAsia="en-US"/>
        </w:rPr>
        <w:t xml:space="preserve">роботи </w:t>
      </w:r>
      <w:r w:rsidRPr="00956F6A">
        <w:rPr>
          <w:rFonts w:eastAsiaTheme="minorHAnsi"/>
          <w:sz w:val="28"/>
          <w:szCs w:val="28"/>
          <w:lang w:val="uk-UA" w:eastAsia="en-US"/>
        </w:rPr>
        <w:t>були профінансовані за кошти міського бюджету</w:t>
      </w:r>
      <w:r w:rsidR="00D00DAA">
        <w:rPr>
          <w:rFonts w:eastAsiaTheme="minorHAnsi"/>
          <w:sz w:val="28"/>
          <w:szCs w:val="28"/>
          <w:lang w:val="uk-UA" w:eastAsia="en-US"/>
        </w:rPr>
        <w:t xml:space="preserve"> в сумі 9 млн. 456,3 тис.гривень</w:t>
      </w:r>
      <w:r w:rsidRPr="00956F6A">
        <w:rPr>
          <w:rFonts w:eastAsiaTheme="minorHAnsi"/>
          <w:sz w:val="28"/>
          <w:szCs w:val="28"/>
          <w:lang w:val="uk-UA" w:eastAsia="en-US"/>
        </w:rPr>
        <w:t xml:space="preserve">, кошти Державного фонду регіонального розвитку </w:t>
      </w:r>
      <w:r w:rsidR="00D00DAA">
        <w:rPr>
          <w:rFonts w:eastAsiaTheme="minorHAnsi"/>
          <w:sz w:val="28"/>
          <w:szCs w:val="28"/>
          <w:lang w:val="uk-UA" w:eastAsia="en-US"/>
        </w:rPr>
        <w:t>в сумі 15 млн.гривень</w:t>
      </w:r>
      <w:r>
        <w:rPr>
          <w:rFonts w:eastAsiaTheme="minorHAnsi"/>
          <w:sz w:val="28"/>
          <w:szCs w:val="28"/>
          <w:lang w:val="uk-UA" w:eastAsia="en-US"/>
        </w:rPr>
        <w:t xml:space="preserve"> </w:t>
      </w:r>
      <w:r w:rsidRPr="00956F6A">
        <w:rPr>
          <w:rFonts w:eastAsiaTheme="minorHAnsi"/>
          <w:sz w:val="28"/>
          <w:szCs w:val="28"/>
          <w:lang w:val="uk-UA" w:eastAsia="en-US"/>
        </w:rPr>
        <w:t>та кошти державного бюджету</w:t>
      </w:r>
      <w:r>
        <w:rPr>
          <w:rFonts w:eastAsiaTheme="minorHAnsi"/>
          <w:sz w:val="28"/>
          <w:szCs w:val="28"/>
          <w:lang w:val="uk-UA" w:eastAsia="en-US"/>
        </w:rPr>
        <w:t xml:space="preserve"> в</w:t>
      </w:r>
      <w:r w:rsidR="00AB52AC">
        <w:rPr>
          <w:rFonts w:eastAsiaTheme="minorHAnsi"/>
          <w:sz w:val="28"/>
          <w:szCs w:val="28"/>
          <w:lang w:val="uk-UA" w:eastAsia="en-US"/>
        </w:rPr>
        <w:t xml:space="preserve"> </w:t>
      </w:r>
      <w:r>
        <w:rPr>
          <w:rFonts w:eastAsiaTheme="minorHAnsi"/>
          <w:sz w:val="28"/>
          <w:szCs w:val="28"/>
          <w:lang w:val="uk-UA" w:eastAsia="en-US"/>
        </w:rPr>
        <w:t>сумі 2,0 млн. гривень.</w:t>
      </w:r>
    </w:p>
    <w:p w:rsidR="008A39A2" w:rsidRDefault="008A39A2" w:rsidP="00B34E3E">
      <w:pPr>
        <w:spacing w:after="160" w:line="259" w:lineRule="auto"/>
        <w:jc w:val="both"/>
        <w:rPr>
          <w:rFonts w:eastAsiaTheme="minorHAnsi"/>
          <w:sz w:val="28"/>
          <w:szCs w:val="28"/>
          <w:lang w:val="uk-UA" w:eastAsia="en-US"/>
        </w:rPr>
      </w:pPr>
    </w:p>
    <w:p w:rsidR="002834F5" w:rsidRDefault="00956F6A" w:rsidP="00B34E3E">
      <w:pPr>
        <w:spacing w:after="160" w:line="259" w:lineRule="auto"/>
        <w:jc w:val="both"/>
        <w:rPr>
          <w:rFonts w:eastAsiaTheme="minorHAnsi"/>
          <w:sz w:val="28"/>
          <w:szCs w:val="28"/>
          <w:lang w:val="uk-UA" w:eastAsia="en-US"/>
        </w:rPr>
      </w:pPr>
      <w:r w:rsidRPr="00956F6A">
        <w:rPr>
          <w:rFonts w:eastAsiaTheme="minorHAnsi"/>
          <w:sz w:val="28"/>
          <w:szCs w:val="28"/>
          <w:lang w:val="uk-UA" w:eastAsia="en-US"/>
        </w:rPr>
        <w:t>•</w:t>
      </w:r>
      <w:r w:rsidRPr="00956F6A">
        <w:rPr>
          <w:rFonts w:eastAsiaTheme="minorHAnsi"/>
          <w:sz w:val="28"/>
          <w:szCs w:val="28"/>
          <w:lang w:val="uk-UA" w:eastAsia="en-US"/>
        </w:rPr>
        <w:tab/>
      </w:r>
      <w:r w:rsidR="009C5D53">
        <w:rPr>
          <w:rFonts w:eastAsiaTheme="minorHAnsi"/>
          <w:sz w:val="28"/>
          <w:szCs w:val="28"/>
          <w:lang w:val="uk-UA" w:eastAsia="en-US"/>
        </w:rPr>
        <w:t>За рахунок субвенції з державного бюджету на соціально-економічний розвиток регіонів з</w:t>
      </w:r>
      <w:r w:rsidRPr="00956F6A">
        <w:rPr>
          <w:rFonts w:eastAsiaTheme="minorHAnsi"/>
          <w:sz w:val="28"/>
          <w:szCs w:val="28"/>
          <w:lang w:val="uk-UA" w:eastAsia="en-US"/>
        </w:rPr>
        <w:t xml:space="preserve">а бюджетною програмою </w:t>
      </w:r>
      <w:r w:rsidRPr="00956F6A">
        <w:rPr>
          <w:rFonts w:eastAsiaTheme="minorHAnsi"/>
          <w:b/>
          <w:sz w:val="28"/>
          <w:szCs w:val="28"/>
          <w:lang w:val="uk-UA" w:eastAsia="en-US"/>
        </w:rPr>
        <w:t xml:space="preserve">"Виконання інвестиційних проектів в рамках здійснення заходів щодо соціально-економічного розвитку </w:t>
      </w:r>
      <w:r w:rsidRPr="003745E5">
        <w:rPr>
          <w:rFonts w:eastAsiaTheme="minorHAnsi"/>
          <w:b/>
          <w:sz w:val="28"/>
          <w:szCs w:val="28"/>
          <w:lang w:val="uk-UA" w:eastAsia="en-US"/>
        </w:rPr>
        <w:t>окремих територій" (КПКВК 1217363)</w:t>
      </w:r>
      <w:r w:rsidR="009C5D53" w:rsidRPr="003745E5">
        <w:rPr>
          <w:rFonts w:eastAsiaTheme="minorHAnsi"/>
          <w:sz w:val="28"/>
          <w:szCs w:val="28"/>
          <w:lang w:val="uk-UA" w:eastAsia="en-US"/>
        </w:rPr>
        <w:t xml:space="preserve"> – 3</w:t>
      </w:r>
      <w:r w:rsidRPr="003745E5">
        <w:rPr>
          <w:rFonts w:eastAsiaTheme="minorHAnsi"/>
          <w:sz w:val="28"/>
          <w:szCs w:val="28"/>
          <w:lang w:val="uk-UA" w:eastAsia="en-US"/>
        </w:rPr>
        <w:t xml:space="preserve">2 млн. </w:t>
      </w:r>
      <w:r w:rsidR="009C5D53" w:rsidRPr="003745E5">
        <w:rPr>
          <w:rFonts w:eastAsiaTheme="minorHAnsi"/>
          <w:sz w:val="28"/>
          <w:szCs w:val="28"/>
          <w:lang w:val="uk-UA" w:eastAsia="en-US"/>
        </w:rPr>
        <w:t>277,9</w:t>
      </w:r>
      <w:r w:rsidRPr="003745E5">
        <w:rPr>
          <w:rFonts w:eastAsiaTheme="minorHAnsi"/>
          <w:sz w:val="28"/>
          <w:szCs w:val="28"/>
          <w:lang w:val="uk-UA" w:eastAsia="en-US"/>
        </w:rPr>
        <w:t xml:space="preserve"> тис.грн.</w:t>
      </w:r>
      <w:r w:rsidR="00AB52AC">
        <w:rPr>
          <w:rFonts w:eastAsiaTheme="minorHAnsi"/>
          <w:sz w:val="28"/>
          <w:szCs w:val="28"/>
          <w:lang w:val="uk-UA" w:eastAsia="en-US"/>
        </w:rPr>
        <w:t>,</w:t>
      </w:r>
      <w:r w:rsidRPr="003745E5">
        <w:rPr>
          <w:rFonts w:eastAsiaTheme="minorHAnsi"/>
          <w:sz w:val="28"/>
          <w:szCs w:val="28"/>
          <w:lang w:val="uk-UA" w:eastAsia="en-US"/>
        </w:rPr>
        <w:t xml:space="preserve"> виконання склало </w:t>
      </w:r>
      <w:r w:rsidR="00D00DAA">
        <w:rPr>
          <w:rFonts w:eastAsiaTheme="minorHAnsi"/>
          <w:sz w:val="28"/>
          <w:szCs w:val="28"/>
          <w:lang w:val="uk-UA" w:eastAsia="en-US"/>
        </w:rPr>
        <w:t xml:space="preserve">31 млн. 122,8 тис. гривень, що становить </w:t>
      </w:r>
      <w:r w:rsidR="009C5D53" w:rsidRPr="003745E5">
        <w:rPr>
          <w:rFonts w:eastAsiaTheme="minorHAnsi"/>
          <w:sz w:val="28"/>
          <w:szCs w:val="28"/>
          <w:lang w:val="uk-UA" w:eastAsia="en-US"/>
        </w:rPr>
        <w:t>96,4</w:t>
      </w:r>
      <w:r w:rsidRPr="003745E5">
        <w:rPr>
          <w:rFonts w:eastAsiaTheme="minorHAnsi"/>
          <w:sz w:val="28"/>
          <w:szCs w:val="28"/>
          <w:lang w:val="uk-UA" w:eastAsia="en-US"/>
        </w:rPr>
        <w:t>%</w:t>
      </w:r>
      <w:r w:rsidR="00D00DAA">
        <w:rPr>
          <w:rFonts w:eastAsiaTheme="minorHAnsi"/>
          <w:sz w:val="28"/>
          <w:szCs w:val="28"/>
          <w:lang w:val="uk-UA" w:eastAsia="en-US"/>
        </w:rPr>
        <w:t>.</w:t>
      </w:r>
      <w:r w:rsidRPr="003745E5">
        <w:rPr>
          <w:rFonts w:eastAsiaTheme="minorHAnsi"/>
          <w:sz w:val="28"/>
          <w:szCs w:val="28"/>
          <w:lang w:val="uk-UA" w:eastAsia="en-US"/>
        </w:rPr>
        <w:t xml:space="preserve"> </w:t>
      </w:r>
    </w:p>
    <w:p w:rsidR="00E77D5C" w:rsidRDefault="00AC64FE" w:rsidP="00B34E3E">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E77D5C">
        <w:rPr>
          <w:rFonts w:eastAsiaTheme="minorHAnsi"/>
          <w:sz w:val="28"/>
          <w:szCs w:val="28"/>
          <w:lang w:val="uk-UA" w:eastAsia="en-US"/>
        </w:rPr>
        <w:t xml:space="preserve">   За рахунок субвенції з державного</w:t>
      </w:r>
      <w:r w:rsidR="00AB52AC">
        <w:rPr>
          <w:rFonts w:eastAsiaTheme="minorHAnsi"/>
          <w:sz w:val="28"/>
          <w:szCs w:val="28"/>
          <w:lang w:val="uk-UA" w:eastAsia="en-US"/>
        </w:rPr>
        <w:t xml:space="preserve"> бюджету</w:t>
      </w:r>
      <w:r w:rsidR="00E77D5C">
        <w:rPr>
          <w:rFonts w:eastAsiaTheme="minorHAnsi"/>
          <w:sz w:val="28"/>
          <w:szCs w:val="28"/>
          <w:lang w:val="uk-UA" w:eastAsia="en-US"/>
        </w:rPr>
        <w:t xml:space="preserve"> місцевим бюджетам в 2019 році виконано роботи з благоустрою прибудинкових територій в районі житлових будинків №5 по вулиці Люблінська, №11,13 та 15 по вулиці Привокзальна та № 38 та 40 по вулиці Іллінська. Загальна сума вико</w:t>
      </w:r>
      <w:r w:rsidR="00D00DAA">
        <w:rPr>
          <w:rFonts w:eastAsiaTheme="minorHAnsi"/>
          <w:sz w:val="28"/>
          <w:szCs w:val="28"/>
          <w:lang w:val="uk-UA" w:eastAsia="en-US"/>
        </w:rPr>
        <w:t>наних робіт складає 4,2 млн.гривень.</w:t>
      </w:r>
    </w:p>
    <w:p w:rsidR="004E7963" w:rsidRDefault="00AC64FE" w:rsidP="00B34E3E">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AB52AC">
        <w:rPr>
          <w:rFonts w:eastAsiaTheme="minorHAnsi"/>
          <w:sz w:val="28"/>
          <w:szCs w:val="28"/>
          <w:lang w:val="uk-UA" w:eastAsia="en-US"/>
        </w:rPr>
        <w:t xml:space="preserve"> </w:t>
      </w:r>
      <w:r>
        <w:rPr>
          <w:rFonts w:eastAsiaTheme="minorHAnsi"/>
          <w:sz w:val="28"/>
          <w:szCs w:val="28"/>
          <w:lang w:val="uk-UA" w:eastAsia="en-US"/>
        </w:rPr>
        <w:t xml:space="preserve">Проводилися роботи з капітального ремонту мереж зовнішнього освітлення в районі житлових будинків по вул.Привокзальній в м.Суми вул. Тополянська, вул.Мусорського, вул. Ярова, а саме прокладено </w:t>
      </w:r>
      <w:r w:rsidR="00AB52AC" w:rsidRPr="00AB52AC">
        <w:rPr>
          <w:rFonts w:eastAsiaTheme="minorHAnsi"/>
          <w:sz w:val="28"/>
          <w:szCs w:val="28"/>
          <w:lang w:val="uk-UA" w:eastAsia="en-US"/>
        </w:rPr>
        <w:t>4 745,25 м</w:t>
      </w:r>
      <w:r w:rsidR="00AB52AC">
        <w:rPr>
          <w:rFonts w:eastAsiaTheme="minorHAnsi"/>
          <w:sz w:val="28"/>
          <w:szCs w:val="28"/>
          <w:lang w:val="uk-UA" w:eastAsia="en-US"/>
        </w:rPr>
        <w:t>.</w:t>
      </w:r>
      <w:r w:rsidR="00AB52AC" w:rsidRPr="00AB52AC">
        <w:rPr>
          <w:rFonts w:eastAsiaTheme="minorHAnsi"/>
          <w:sz w:val="28"/>
          <w:szCs w:val="28"/>
          <w:lang w:val="uk-UA" w:eastAsia="en-US"/>
        </w:rPr>
        <w:t xml:space="preserve"> </w:t>
      </w:r>
      <w:r>
        <w:rPr>
          <w:rFonts w:eastAsiaTheme="minorHAnsi"/>
          <w:sz w:val="28"/>
          <w:szCs w:val="28"/>
          <w:lang w:val="uk-UA" w:eastAsia="en-US"/>
        </w:rPr>
        <w:t>мережі.; встановлено 4 опори та 131 світильник, вартість робіт склала</w:t>
      </w:r>
      <w:r w:rsidR="00AB52AC">
        <w:rPr>
          <w:rFonts w:eastAsiaTheme="minorHAnsi"/>
          <w:sz w:val="28"/>
          <w:szCs w:val="28"/>
          <w:lang w:val="uk-UA" w:eastAsia="en-US"/>
        </w:rPr>
        <w:t xml:space="preserve">                                                </w:t>
      </w:r>
      <w:r>
        <w:rPr>
          <w:rFonts w:eastAsiaTheme="minorHAnsi"/>
          <w:sz w:val="28"/>
          <w:szCs w:val="28"/>
          <w:lang w:val="uk-UA" w:eastAsia="en-US"/>
        </w:rPr>
        <w:t xml:space="preserve"> 1 млн.</w:t>
      </w:r>
      <w:r w:rsidR="003745E5">
        <w:rPr>
          <w:rFonts w:eastAsiaTheme="minorHAnsi"/>
          <w:sz w:val="28"/>
          <w:szCs w:val="28"/>
          <w:lang w:val="uk-UA" w:eastAsia="en-US"/>
        </w:rPr>
        <w:t xml:space="preserve"> </w:t>
      </w:r>
      <w:r w:rsidR="00AB52AC">
        <w:rPr>
          <w:rFonts w:eastAsiaTheme="minorHAnsi"/>
          <w:sz w:val="28"/>
          <w:szCs w:val="28"/>
          <w:lang w:val="uk-UA" w:eastAsia="en-US"/>
        </w:rPr>
        <w:t>454,3 тис.гривень.</w:t>
      </w:r>
    </w:p>
    <w:p w:rsidR="00AC64FE" w:rsidRDefault="004E7963" w:rsidP="00B34E3E">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3745E5">
        <w:rPr>
          <w:rFonts w:eastAsiaTheme="minorHAnsi"/>
          <w:sz w:val="28"/>
          <w:szCs w:val="28"/>
          <w:lang w:val="uk-UA" w:eastAsia="en-US"/>
        </w:rPr>
        <w:t xml:space="preserve"> Проводилися роботи по к</w:t>
      </w:r>
      <w:r w:rsidRPr="004E7963">
        <w:rPr>
          <w:rFonts w:eastAsiaTheme="minorHAnsi"/>
          <w:sz w:val="28"/>
          <w:szCs w:val="28"/>
          <w:lang w:val="uk-UA" w:eastAsia="en-US"/>
        </w:rPr>
        <w:t>апітальн</w:t>
      </w:r>
      <w:r w:rsidR="003745E5">
        <w:rPr>
          <w:rFonts w:eastAsiaTheme="minorHAnsi"/>
          <w:sz w:val="28"/>
          <w:szCs w:val="28"/>
          <w:lang w:val="uk-UA" w:eastAsia="en-US"/>
        </w:rPr>
        <w:t>ому</w:t>
      </w:r>
      <w:r w:rsidRPr="004E7963">
        <w:rPr>
          <w:rFonts w:eastAsiaTheme="minorHAnsi"/>
          <w:sz w:val="28"/>
          <w:szCs w:val="28"/>
          <w:lang w:val="uk-UA" w:eastAsia="en-US"/>
        </w:rPr>
        <w:t xml:space="preserve"> ремонт</w:t>
      </w:r>
      <w:r w:rsidR="003745E5">
        <w:rPr>
          <w:rFonts w:eastAsiaTheme="minorHAnsi"/>
          <w:sz w:val="28"/>
          <w:szCs w:val="28"/>
          <w:lang w:val="uk-UA" w:eastAsia="en-US"/>
        </w:rPr>
        <w:t>у</w:t>
      </w:r>
      <w:r w:rsidRPr="004E7963">
        <w:rPr>
          <w:rFonts w:eastAsiaTheme="minorHAnsi"/>
          <w:sz w:val="28"/>
          <w:szCs w:val="28"/>
          <w:lang w:val="uk-UA" w:eastAsia="en-US"/>
        </w:rPr>
        <w:t xml:space="preserve"> житлового фонду</w:t>
      </w:r>
      <w:r w:rsidR="003745E5">
        <w:rPr>
          <w:rFonts w:eastAsiaTheme="minorHAnsi"/>
          <w:sz w:val="28"/>
          <w:szCs w:val="28"/>
          <w:lang w:val="uk-UA" w:eastAsia="en-US"/>
        </w:rPr>
        <w:t>.</w:t>
      </w:r>
      <w:r w:rsidR="00820E9D">
        <w:rPr>
          <w:rFonts w:eastAsiaTheme="minorHAnsi"/>
          <w:sz w:val="28"/>
          <w:szCs w:val="28"/>
          <w:lang w:val="uk-UA" w:eastAsia="en-US"/>
        </w:rPr>
        <w:t xml:space="preserve"> За рахунок коштів державного бюджету було виконано капітальний ремонт 59 будинків на суму 12 млн. 766,8тис.гривень.</w:t>
      </w:r>
    </w:p>
    <w:p w:rsidR="008A39A2" w:rsidRDefault="008A39A2" w:rsidP="00B34E3E">
      <w:pPr>
        <w:spacing w:after="160" w:line="259" w:lineRule="auto"/>
        <w:jc w:val="both"/>
        <w:rPr>
          <w:rFonts w:eastAsiaTheme="minorHAnsi"/>
          <w:sz w:val="28"/>
          <w:szCs w:val="28"/>
          <w:lang w:val="uk-UA" w:eastAsia="en-US"/>
        </w:rPr>
      </w:pPr>
    </w:p>
    <w:p w:rsidR="00A85111" w:rsidRDefault="009C5D53" w:rsidP="00B34E3E">
      <w:pPr>
        <w:spacing w:after="160" w:line="259" w:lineRule="auto"/>
        <w:jc w:val="both"/>
        <w:rPr>
          <w:rFonts w:eastAsiaTheme="minorHAnsi"/>
          <w:sz w:val="28"/>
          <w:szCs w:val="28"/>
          <w:lang w:val="uk-UA" w:eastAsia="en-US"/>
        </w:rPr>
      </w:pPr>
      <w:r w:rsidRPr="009C5D53">
        <w:rPr>
          <w:rFonts w:eastAsiaTheme="minorHAnsi"/>
          <w:sz w:val="28"/>
          <w:szCs w:val="28"/>
          <w:lang w:val="uk-UA" w:eastAsia="en-US"/>
        </w:rPr>
        <w:t>•</w:t>
      </w:r>
      <w:r w:rsidRPr="009C5D53">
        <w:rPr>
          <w:rFonts w:eastAsiaTheme="minorHAnsi"/>
          <w:sz w:val="28"/>
          <w:szCs w:val="28"/>
          <w:lang w:val="uk-UA" w:eastAsia="en-US"/>
        </w:rPr>
        <w:tab/>
        <w:t xml:space="preserve">За бюджетною програмою </w:t>
      </w:r>
      <w:r w:rsidRPr="009C5D53">
        <w:rPr>
          <w:rFonts w:eastAsiaTheme="minorHAnsi"/>
          <w:b/>
          <w:sz w:val="28"/>
          <w:szCs w:val="28"/>
          <w:lang w:val="uk-UA" w:eastAsia="en-US"/>
        </w:rPr>
        <w:t>"Утримання та розвиток автомобільних доріг та дорожньої інфраструктури за рахунок коштів місцевого бюджету" (КПКВК 1217461)</w:t>
      </w:r>
      <w:r w:rsidRPr="009C5D53">
        <w:rPr>
          <w:rFonts w:eastAsiaTheme="minorHAnsi"/>
          <w:sz w:val="28"/>
          <w:szCs w:val="28"/>
          <w:lang w:val="uk-UA" w:eastAsia="en-US"/>
        </w:rPr>
        <w:t xml:space="preserve"> – </w:t>
      </w:r>
      <w:r>
        <w:rPr>
          <w:rFonts w:eastAsiaTheme="minorHAnsi"/>
          <w:sz w:val="28"/>
          <w:szCs w:val="28"/>
          <w:lang w:val="uk-UA" w:eastAsia="en-US"/>
        </w:rPr>
        <w:t>70,5</w:t>
      </w:r>
      <w:r w:rsidR="00D00DAA">
        <w:rPr>
          <w:rFonts w:eastAsiaTheme="minorHAnsi"/>
          <w:sz w:val="28"/>
          <w:szCs w:val="28"/>
          <w:lang w:val="uk-UA" w:eastAsia="en-US"/>
        </w:rPr>
        <w:t xml:space="preserve"> тис.гривень</w:t>
      </w:r>
      <w:r w:rsidRPr="009C5D53">
        <w:rPr>
          <w:rFonts w:eastAsiaTheme="minorHAnsi"/>
          <w:sz w:val="28"/>
          <w:szCs w:val="28"/>
          <w:lang w:val="uk-UA" w:eastAsia="en-US"/>
        </w:rPr>
        <w:t xml:space="preserve"> виконання склало </w:t>
      </w:r>
      <w:r>
        <w:rPr>
          <w:rFonts w:eastAsiaTheme="minorHAnsi"/>
          <w:sz w:val="28"/>
          <w:szCs w:val="28"/>
          <w:lang w:val="uk-UA" w:eastAsia="en-US"/>
        </w:rPr>
        <w:t>100%</w:t>
      </w:r>
      <w:r w:rsidR="00D00DAA">
        <w:rPr>
          <w:rFonts w:eastAsiaTheme="minorHAnsi"/>
          <w:sz w:val="28"/>
          <w:szCs w:val="28"/>
          <w:lang w:val="uk-UA" w:eastAsia="en-US"/>
        </w:rPr>
        <w:t xml:space="preserve"> до затверджених бюджетних призначень</w:t>
      </w:r>
      <w:r>
        <w:rPr>
          <w:rFonts w:eastAsiaTheme="minorHAnsi"/>
          <w:sz w:val="28"/>
          <w:szCs w:val="28"/>
          <w:lang w:val="uk-UA" w:eastAsia="en-US"/>
        </w:rPr>
        <w:t>.</w:t>
      </w:r>
    </w:p>
    <w:p w:rsidR="009C5D53" w:rsidRDefault="009C5D53" w:rsidP="00B34E3E">
      <w:pPr>
        <w:spacing w:after="160" w:line="259" w:lineRule="auto"/>
        <w:jc w:val="both"/>
        <w:rPr>
          <w:rFonts w:eastAsiaTheme="minorHAnsi"/>
          <w:sz w:val="28"/>
          <w:szCs w:val="28"/>
          <w:lang w:val="uk-UA" w:eastAsia="en-US"/>
        </w:rPr>
      </w:pPr>
      <w:r>
        <w:rPr>
          <w:rFonts w:eastAsiaTheme="minorHAnsi"/>
          <w:sz w:val="28"/>
          <w:szCs w:val="28"/>
          <w:lang w:val="uk-UA" w:eastAsia="en-US"/>
        </w:rPr>
        <w:t>Кошти направлені на к</w:t>
      </w:r>
      <w:r w:rsidRPr="009C5D53">
        <w:rPr>
          <w:rFonts w:eastAsiaTheme="minorHAnsi"/>
          <w:sz w:val="28"/>
          <w:szCs w:val="28"/>
          <w:lang w:val="uk-UA" w:eastAsia="en-US"/>
        </w:rPr>
        <w:t>апітальний ремонт дороги по вул. Декабристів</w:t>
      </w:r>
      <w:r>
        <w:rPr>
          <w:rFonts w:eastAsiaTheme="minorHAnsi"/>
          <w:sz w:val="28"/>
          <w:szCs w:val="28"/>
          <w:lang w:val="uk-UA" w:eastAsia="en-US"/>
        </w:rPr>
        <w:t>.</w:t>
      </w:r>
    </w:p>
    <w:p w:rsidR="0068051C" w:rsidRDefault="0068051C" w:rsidP="00B34E3E">
      <w:pPr>
        <w:spacing w:after="160" w:line="259" w:lineRule="auto"/>
        <w:jc w:val="both"/>
        <w:rPr>
          <w:rFonts w:eastAsiaTheme="minorHAnsi"/>
          <w:sz w:val="28"/>
          <w:szCs w:val="28"/>
          <w:lang w:val="uk-UA" w:eastAsia="en-US"/>
        </w:rPr>
      </w:pPr>
      <w:r w:rsidRPr="00420AD6">
        <w:rPr>
          <w:rFonts w:eastAsiaTheme="minorHAnsi"/>
          <w:sz w:val="28"/>
          <w:szCs w:val="28"/>
          <w:lang w:val="uk-UA" w:eastAsia="en-US"/>
        </w:rPr>
        <w:t>•</w:t>
      </w:r>
      <w:r w:rsidRPr="00420AD6">
        <w:rPr>
          <w:rFonts w:eastAsiaTheme="minorHAnsi"/>
          <w:sz w:val="28"/>
          <w:szCs w:val="28"/>
          <w:lang w:val="uk-UA" w:eastAsia="en-US"/>
        </w:rPr>
        <w:tab/>
        <w:t xml:space="preserve">За рахунок субвенції з державного бюджету за бюджетною програмою </w:t>
      </w:r>
      <w:r w:rsidRPr="00420AD6">
        <w:rPr>
          <w:rFonts w:eastAsiaTheme="minorHAnsi"/>
          <w:b/>
          <w:sz w:val="28"/>
          <w:szCs w:val="28"/>
          <w:lang w:val="uk-UA" w:eastAsia="en-US"/>
        </w:rPr>
        <w:t xml:space="preserve">"Утримання та розвиток автомобільних доріг та дорожньої інфраструктури за рахунок субвенції з державного бюджету" (КПКВК 1217462) </w:t>
      </w:r>
      <w:r w:rsidR="00D00DAA">
        <w:rPr>
          <w:rFonts w:eastAsiaTheme="minorHAnsi"/>
          <w:sz w:val="28"/>
          <w:szCs w:val="28"/>
          <w:lang w:val="uk-UA" w:eastAsia="en-US"/>
        </w:rPr>
        <w:t>– 41,0 млн.гривень</w:t>
      </w:r>
      <w:r w:rsidRPr="00420AD6">
        <w:rPr>
          <w:rFonts w:eastAsiaTheme="minorHAnsi"/>
          <w:sz w:val="28"/>
          <w:szCs w:val="28"/>
          <w:lang w:val="uk-UA" w:eastAsia="en-US"/>
        </w:rPr>
        <w:t xml:space="preserve"> виконання склало 100%</w:t>
      </w:r>
      <w:r w:rsidR="00D00DAA">
        <w:rPr>
          <w:rFonts w:eastAsiaTheme="minorHAnsi"/>
          <w:sz w:val="28"/>
          <w:szCs w:val="28"/>
          <w:lang w:val="uk-UA" w:eastAsia="en-US"/>
        </w:rPr>
        <w:t xml:space="preserve"> </w:t>
      </w:r>
      <w:r w:rsidR="00D00DAA" w:rsidRPr="00D00DAA">
        <w:rPr>
          <w:rFonts w:eastAsiaTheme="minorHAnsi"/>
          <w:sz w:val="28"/>
          <w:szCs w:val="28"/>
          <w:lang w:val="uk-UA" w:eastAsia="en-US"/>
        </w:rPr>
        <w:t>до затверджених бюджетних призначень</w:t>
      </w:r>
      <w:r w:rsidRPr="00420AD6">
        <w:rPr>
          <w:rFonts w:eastAsiaTheme="minorHAnsi"/>
          <w:sz w:val="28"/>
          <w:szCs w:val="28"/>
          <w:lang w:val="uk-UA" w:eastAsia="en-US"/>
        </w:rPr>
        <w:t>.</w:t>
      </w:r>
    </w:p>
    <w:p w:rsidR="00420AD6" w:rsidRDefault="00420AD6" w:rsidP="00B34E3E">
      <w:pPr>
        <w:spacing w:after="160" w:line="259" w:lineRule="auto"/>
        <w:jc w:val="both"/>
        <w:rPr>
          <w:rFonts w:eastAsiaTheme="minorHAnsi"/>
          <w:sz w:val="28"/>
          <w:szCs w:val="28"/>
          <w:lang w:val="uk-UA" w:eastAsia="en-US"/>
        </w:rPr>
      </w:pPr>
      <w:r>
        <w:rPr>
          <w:rFonts w:eastAsiaTheme="minorHAnsi"/>
          <w:sz w:val="28"/>
          <w:szCs w:val="28"/>
          <w:lang w:val="uk-UA" w:eastAsia="en-US"/>
        </w:rPr>
        <w:lastRenderedPageBreak/>
        <w:t xml:space="preserve">        З</w:t>
      </w:r>
      <w:r w:rsidRPr="00420AD6">
        <w:rPr>
          <w:rFonts w:eastAsiaTheme="minorHAnsi"/>
          <w:sz w:val="28"/>
          <w:szCs w:val="28"/>
          <w:lang w:val="uk-UA" w:eastAsia="en-US"/>
        </w:rPr>
        <w:t>а результатами проведених торгів, КП «Шляхрембуд»</w:t>
      </w:r>
      <w:r>
        <w:rPr>
          <w:rFonts w:eastAsiaTheme="minorHAnsi"/>
          <w:sz w:val="28"/>
          <w:szCs w:val="28"/>
          <w:lang w:val="uk-UA" w:eastAsia="en-US"/>
        </w:rPr>
        <w:t xml:space="preserve"> СМР </w:t>
      </w:r>
      <w:r w:rsidRPr="00420AD6">
        <w:rPr>
          <w:rFonts w:eastAsiaTheme="minorHAnsi"/>
          <w:sz w:val="28"/>
          <w:szCs w:val="28"/>
          <w:lang w:val="uk-UA" w:eastAsia="en-US"/>
        </w:rPr>
        <w:t xml:space="preserve"> в</w:t>
      </w:r>
      <w:r>
        <w:rPr>
          <w:rFonts w:eastAsiaTheme="minorHAnsi"/>
          <w:sz w:val="28"/>
          <w:szCs w:val="28"/>
          <w:lang w:val="uk-UA" w:eastAsia="en-US"/>
        </w:rPr>
        <w:t xml:space="preserve"> 2019</w:t>
      </w:r>
      <w:r w:rsidRPr="00420AD6">
        <w:rPr>
          <w:rFonts w:eastAsiaTheme="minorHAnsi"/>
          <w:sz w:val="28"/>
          <w:szCs w:val="28"/>
          <w:lang w:val="uk-UA" w:eastAsia="en-US"/>
        </w:rPr>
        <w:t xml:space="preserve"> році виконано роботи з поточного середнього ремонту вулиць і доріг комунальної власності у м. Суми на загальну суму 4</w:t>
      </w:r>
      <w:r w:rsidR="00D00DAA">
        <w:rPr>
          <w:rFonts w:eastAsiaTheme="minorHAnsi"/>
          <w:sz w:val="28"/>
          <w:szCs w:val="28"/>
          <w:lang w:val="uk-UA" w:eastAsia="en-US"/>
        </w:rPr>
        <w:t>1</w:t>
      </w:r>
      <w:r>
        <w:rPr>
          <w:rFonts w:eastAsiaTheme="minorHAnsi"/>
          <w:sz w:val="28"/>
          <w:szCs w:val="28"/>
          <w:lang w:val="uk-UA" w:eastAsia="en-US"/>
        </w:rPr>
        <w:t xml:space="preserve"> млн.</w:t>
      </w:r>
      <w:r w:rsidRPr="00420AD6">
        <w:rPr>
          <w:rFonts w:eastAsiaTheme="minorHAnsi"/>
          <w:sz w:val="28"/>
          <w:szCs w:val="28"/>
          <w:lang w:val="uk-UA" w:eastAsia="en-US"/>
        </w:rPr>
        <w:t xml:space="preserve"> </w:t>
      </w:r>
      <w:r w:rsidR="00D87FF2">
        <w:rPr>
          <w:rFonts w:eastAsiaTheme="minorHAnsi"/>
          <w:sz w:val="28"/>
          <w:szCs w:val="28"/>
          <w:lang w:val="uk-UA" w:eastAsia="en-US"/>
        </w:rPr>
        <w:t>гривень</w:t>
      </w:r>
      <w:r w:rsidRPr="00420AD6">
        <w:rPr>
          <w:rFonts w:eastAsiaTheme="minorHAnsi"/>
          <w:sz w:val="28"/>
          <w:szCs w:val="28"/>
          <w:lang w:val="uk-UA" w:eastAsia="en-US"/>
        </w:rPr>
        <w:t xml:space="preserve"> </w:t>
      </w:r>
      <w:r w:rsidR="00C4158E">
        <w:rPr>
          <w:rFonts w:eastAsiaTheme="minorHAnsi"/>
          <w:sz w:val="28"/>
          <w:szCs w:val="28"/>
          <w:lang w:val="uk-UA" w:eastAsia="en-US"/>
        </w:rPr>
        <w:t>площею</w:t>
      </w:r>
      <w:r w:rsidRPr="00420AD6">
        <w:rPr>
          <w:rFonts w:eastAsiaTheme="minorHAnsi"/>
          <w:sz w:val="28"/>
          <w:szCs w:val="28"/>
          <w:lang w:val="uk-UA" w:eastAsia="en-US"/>
        </w:rPr>
        <w:t xml:space="preserve"> 35</w:t>
      </w:r>
      <w:r w:rsidR="00942BBA">
        <w:rPr>
          <w:rFonts w:eastAsiaTheme="minorHAnsi"/>
          <w:sz w:val="28"/>
          <w:szCs w:val="28"/>
          <w:lang w:val="uk-UA" w:eastAsia="en-US"/>
        </w:rPr>
        <w:t xml:space="preserve"> </w:t>
      </w:r>
      <w:r w:rsidRPr="00420AD6">
        <w:rPr>
          <w:rFonts w:eastAsiaTheme="minorHAnsi"/>
          <w:sz w:val="28"/>
          <w:szCs w:val="28"/>
          <w:lang w:val="uk-UA" w:eastAsia="en-US"/>
        </w:rPr>
        <w:t xml:space="preserve">914,5 </w:t>
      </w:r>
      <w:r>
        <w:rPr>
          <w:rFonts w:eastAsiaTheme="minorHAnsi"/>
          <w:sz w:val="28"/>
          <w:szCs w:val="28"/>
          <w:lang w:val="uk-UA" w:eastAsia="en-US"/>
        </w:rPr>
        <w:t>м.кв.</w:t>
      </w:r>
      <w:r w:rsidRPr="00420AD6">
        <w:rPr>
          <w:rFonts w:eastAsiaTheme="minorHAnsi"/>
          <w:sz w:val="28"/>
          <w:szCs w:val="28"/>
          <w:lang w:val="uk-UA" w:eastAsia="en-US"/>
        </w:rPr>
        <w:t xml:space="preserve"> </w:t>
      </w:r>
      <w:r>
        <w:rPr>
          <w:rFonts w:eastAsiaTheme="minorHAnsi"/>
          <w:sz w:val="28"/>
          <w:szCs w:val="28"/>
          <w:lang w:val="uk-UA" w:eastAsia="en-US"/>
        </w:rPr>
        <w:t xml:space="preserve">на таких вулицях як: </w:t>
      </w:r>
      <w:r w:rsidR="00C4158E">
        <w:rPr>
          <w:rFonts w:eastAsiaTheme="minorHAnsi"/>
          <w:sz w:val="28"/>
          <w:szCs w:val="28"/>
          <w:lang w:val="uk-UA" w:eastAsia="en-US"/>
        </w:rPr>
        <w:t>Данила Галицького,</w:t>
      </w:r>
      <w:r w:rsidRPr="00420AD6">
        <w:rPr>
          <w:rFonts w:eastAsiaTheme="minorHAnsi"/>
          <w:sz w:val="28"/>
          <w:szCs w:val="28"/>
          <w:lang w:val="uk-UA" w:eastAsia="en-US"/>
        </w:rPr>
        <w:t xml:space="preserve"> Гулака Артемовського</w:t>
      </w:r>
      <w:r w:rsidR="00C4158E">
        <w:rPr>
          <w:rFonts w:eastAsiaTheme="minorHAnsi"/>
          <w:sz w:val="28"/>
          <w:szCs w:val="28"/>
          <w:lang w:val="uk-UA" w:eastAsia="en-US"/>
        </w:rPr>
        <w:t>,</w:t>
      </w:r>
      <w:r w:rsidRPr="00420AD6">
        <w:rPr>
          <w:rFonts w:eastAsiaTheme="minorHAnsi"/>
          <w:sz w:val="28"/>
          <w:szCs w:val="28"/>
          <w:lang w:val="uk-UA" w:eastAsia="en-US"/>
        </w:rPr>
        <w:t xml:space="preserve"> Раскової</w:t>
      </w:r>
      <w:r w:rsidR="00C4158E">
        <w:rPr>
          <w:rFonts w:eastAsiaTheme="minorHAnsi"/>
          <w:sz w:val="28"/>
          <w:szCs w:val="28"/>
          <w:lang w:val="uk-UA" w:eastAsia="en-US"/>
        </w:rPr>
        <w:t>,</w:t>
      </w:r>
      <w:r w:rsidRPr="00420AD6">
        <w:rPr>
          <w:rFonts w:eastAsiaTheme="minorHAnsi"/>
          <w:sz w:val="28"/>
          <w:szCs w:val="28"/>
          <w:lang w:val="uk-UA" w:eastAsia="en-US"/>
        </w:rPr>
        <w:t xml:space="preserve"> Пушкіна</w:t>
      </w:r>
      <w:r w:rsidR="00C4158E">
        <w:rPr>
          <w:rFonts w:eastAsiaTheme="minorHAnsi"/>
          <w:sz w:val="28"/>
          <w:szCs w:val="28"/>
          <w:lang w:val="uk-UA" w:eastAsia="en-US"/>
        </w:rPr>
        <w:t>,</w:t>
      </w:r>
      <w:r w:rsidRPr="00420AD6">
        <w:rPr>
          <w:rFonts w:eastAsiaTheme="minorHAnsi"/>
          <w:sz w:val="28"/>
          <w:szCs w:val="28"/>
          <w:lang w:val="uk-UA" w:eastAsia="en-US"/>
        </w:rPr>
        <w:t xml:space="preserve"> Ковпака</w:t>
      </w:r>
      <w:r w:rsidR="00C4158E">
        <w:rPr>
          <w:rFonts w:eastAsiaTheme="minorHAnsi"/>
          <w:sz w:val="28"/>
          <w:szCs w:val="28"/>
          <w:lang w:val="uk-UA" w:eastAsia="en-US"/>
        </w:rPr>
        <w:t>,</w:t>
      </w:r>
      <w:r w:rsidRPr="00420AD6">
        <w:rPr>
          <w:rFonts w:eastAsiaTheme="minorHAnsi"/>
          <w:sz w:val="28"/>
          <w:szCs w:val="28"/>
          <w:lang w:val="uk-UA" w:eastAsia="en-US"/>
        </w:rPr>
        <w:t xml:space="preserve"> Садова</w:t>
      </w:r>
      <w:r w:rsidR="00C4158E">
        <w:rPr>
          <w:rFonts w:eastAsiaTheme="minorHAnsi"/>
          <w:sz w:val="28"/>
          <w:szCs w:val="28"/>
          <w:lang w:val="uk-UA" w:eastAsia="en-US"/>
        </w:rPr>
        <w:t>,</w:t>
      </w:r>
      <w:r w:rsidRPr="00420AD6">
        <w:rPr>
          <w:rFonts w:eastAsiaTheme="minorHAnsi"/>
          <w:sz w:val="28"/>
          <w:szCs w:val="28"/>
          <w:lang w:val="uk-UA" w:eastAsia="en-US"/>
        </w:rPr>
        <w:t xml:space="preserve"> Соколина</w:t>
      </w:r>
      <w:r w:rsidR="00C4158E">
        <w:rPr>
          <w:rFonts w:eastAsiaTheme="minorHAnsi"/>
          <w:sz w:val="28"/>
          <w:szCs w:val="28"/>
          <w:lang w:val="uk-UA" w:eastAsia="en-US"/>
        </w:rPr>
        <w:t>,</w:t>
      </w:r>
      <w:r w:rsidRPr="00420AD6">
        <w:rPr>
          <w:rFonts w:eastAsiaTheme="minorHAnsi"/>
          <w:sz w:val="28"/>
          <w:szCs w:val="28"/>
          <w:lang w:val="uk-UA" w:eastAsia="en-US"/>
        </w:rPr>
        <w:t xml:space="preserve"> Космічна</w:t>
      </w:r>
      <w:r w:rsidR="00C4158E">
        <w:rPr>
          <w:rFonts w:eastAsiaTheme="minorHAnsi"/>
          <w:sz w:val="28"/>
          <w:szCs w:val="28"/>
          <w:lang w:val="uk-UA" w:eastAsia="en-US"/>
        </w:rPr>
        <w:t>,</w:t>
      </w:r>
      <w:r w:rsidRPr="00420AD6">
        <w:rPr>
          <w:rFonts w:eastAsiaTheme="minorHAnsi"/>
          <w:sz w:val="28"/>
          <w:szCs w:val="28"/>
          <w:lang w:val="uk-UA" w:eastAsia="en-US"/>
        </w:rPr>
        <w:t xml:space="preserve"> Новомістенська</w:t>
      </w:r>
      <w:r w:rsidR="00C4158E">
        <w:rPr>
          <w:rFonts w:eastAsiaTheme="minorHAnsi"/>
          <w:sz w:val="28"/>
          <w:szCs w:val="28"/>
          <w:lang w:val="uk-UA" w:eastAsia="en-US"/>
        </w:rPr>
        <w:t>,</w:t>
      </w:r>
      <w:r w:rsidRPr="00420AD6">
        <w:rPr>
          <w:rFonts w:eastAsiaTheme="minorHAnsi"/>
          <w:sz w:val="28"/>
          <w:szCs w:val="28"/>
          <w:lang w:val="uk-UA" w:eastAsia="en-US"/>
        </w:rPr>
        <w:t xml:space="preserve"> Рибалка</w:t>
      </w:r>
      <w:r w:rsidR="00C4158E">
        <w:rPr>
          <w:rFonts w:eastAsiaTheme="minorHAnsi"/>
          <w:sz w:val="28"/>
          <w:szCs w:val="28"/>
          <w:lang w:val="uk-UA" w:eastAsia="en-US"/>
        </w:rPr>
        <w:t>,</w:t>
      </w:r>
      <w:r w:rsidRPr="00420AD6">
        <w:rPr>
          <w:rFonts w:eastAsiaTheme="minorHAnsi"/>
          <w:sz w:val="28"/>
          <w:szCs w:val="28"/>
          <w:lang w:val="uk-UA" w:eastAsia="en-US"/>
        </w:rPr>
        <w:t xml:space="preserve"> Котляревського</w:t>
      </w:r>
      <w:r w:rsidR="00C4158E">
        <w:rPr>
          <w:rFonts w:eastAsiaTheme="minorHAnsi"/>
          <w:sz w:val="28"/>
          <w:szCs w:val="28"/>
          <w:lang w:val="uk-UA" w:eastAsia="en-US"/>
        </w:rPr>
        <w:t>,</w:t>
      </w:r>
      <w:r w:rsidRPr="00420AD6">
        <w:rPr>
          <w:rFonts w:eastAsiaTheme="minorHAnsi"/>
          <w:sz w:val="28"/>
          <w:szCs w:val="28"/>
          <w:lang w:val="uk-UA" w:eastAsia="en-US"/>
        </w:rPr>
        <w:t xml:space="preserve"> Лучанська</w:t>
      </w:r>
      <w:r w:rsidR="00C4158E">
        <w:rPr>
          <w:rFonts w:eastAsiaTheme="minorHAnsi"/>
          <w:sz w:val="28"/>
          <w:szCs w:val="28"/>
          <w:lang w:val="uk-UA" w:eastAsia="en-US"/>
        </w:rPr>
        <w:t>,</w:t>
      </w:r>
      <w:r w:rsidRPr="00420AD6">
        <w:rPr>
          <w:rFonts w:eastAsiaTheme="minorHAnsi"/>
          <w:sz w:val="28"/>
          <w:szCs w:val="28"/>
          <w:lang w:val="uk-UA" w:eastAsia="en-US"/>
        </w:rPr>
        <w:t xml:space="preserve"> Іподромна</w:t>
      </w:r>
      <w:r w:rsidR="00C4158E">
        <w:rPr>
          <w:rFonts w:eastAsiaTheme="minorHAnsi"/>
          <w:sz w:val="28"/>
          <w:szCs w:val="28"/>
          <w:lang w:val="uk-UA" w:eastAsia="en-US"/>
        </w:rPr>
        <w:t>,</w:t>
      </w:r>
      <w:r w:rsidRPr="00420AD6">
        <w:rPr>
          <w:rFonts w:eastAsiaTheme="minorHAnsi"/>
          <w:sz w:val="28"/>
          <w:szCs w:val="28"/>
          <w:lang w:val="uk-UA" w:eastAsia="en-US"/>
        </w:rPr>
        <w:t xml:space="preserve"> Троїцька</w:t>
      </w:r>
      <w:r w:rsidR="00C4158E">
        <w:rPr>
          <w:rFonts w:eastAsiaTheme="minorHAnsi"/>
          <w:sz w:val="28"/>
          <w:szCs w:val="28"/>
          <w:lang w:val="uk-UA" w:eastAsia="en-US"/>
        </w:rPr>
        <w:t>,</w:t>
      </w:r>
      <w:r w:rsidRPr="00420AD6">
        <w:rPr>
          <w:rFonts w:eastAsiaTheme="minorHAnsi"/>
          <w:sz w:val="28"/>
          <w:szCs w:val="28"/>
          <w:lang w:val="uk-UA" w:eastAsia="en-US"/>
        </w:rPr>
        <w:t xml:space="preserve"> Поспільська</w:t>
      </w:r>
      <w:r w:rsidR="00C4158E">
        <w:rPr>
          <w:rFonts w:eastAsiaTheme="minorHAnsi"/>
          <w:sz w:val="28"/>
          <w:szCs w:val="28"/>
          <w:lang w:val="uk-UA" w:eastAsia="en-US"/>
        </w:rPr>
        <w:t>,</w:t>
      </w:r>
      <w:r w:rsidRPr="00420AD6">
        <w:rPr>
          <w:rFonts w:eastAsiaTheme="minorHAnsi"/>
          <w:sz w:val="28"/>
          <w:szCs w:val="28"/>
          <w:lang w:val="uk-UA" w:eastAsia="en-US"/>
        </w:rPr>
        <w:t xml:space="preserve"> 2-га Північна</w:t>
      </w:r>
      <w:r w:rsidR="00C4158E">
        <w:rPr>
          <w:rFonts w:eastAsiaTheme="minorHAnsi"/>
          <w:sz w:val="28"/>
          <w:szCs w:val="28"/>
          <w:lang w:val="uk-UA" w:eastAsia="en-US"/>
        </w:rPr>
        <w:t>,</w:t>
      </w:r>
      <w:r w:rsidRPr="00420AD6">
        <w:rPr>
          <w:rFonts w:eastAsiaTheme="minorHAnsi"/>
          <w:sz w:val="28"/>
          <w:szCs w:val="28"/>
          <w:lang w:val="uk-UA" w:eastAsia="en-US"/>
        </w:rPr>
        <w:t xml:space="preserve"> під’їзд від вул. Ковпака до обласної клінічної дитячої лікарні</w:t>
      </w:r>
      <w:r w:rsidR="00C4158E">
        <w:rPr>
          <w:rFonts w:eastAsiaTheme="minorHAnsi"/>
          <w:sz w:val="28"/>
          <w:szCs w:val="28"/>
          <w:lang w:val="uk-UA" w:eastAsia="en-US"/>
        </w:rPr>
        <w:t>,</w:t>
      </w:r>
      <w:r w:rsidRPr="00420AD6">
        <w:rPr>
          <w:rFonts w:eastAsiaTheme="minorHAnsi"/>
          <w:sz w:val="28"/>
          <w:szCs w:val="28"/>
          <w:lang w:val="uk-UA" w:eastAsia="en-US"/>
        </w:rPr>
        <w:t xml:space="preserve"> Покровська</w:t>
      </w:r>
      <w:r w:rsidRPr="00420AD6">
        <w:t xml:space="preserve"> </w:t>
      </w:r>
      <w:r>
        <w:rPr>
          <w:lang w:val="uk-UA"/>
        </w:rPr>
        <w:t xml:space="preserve">та </w:t>
      </w:r>
      <w:r>
        <w:rPr>
          <w:rFonts w:eastAsiaTheme="minorHAnsi"/>
          <w:sz w:val="28"/>
          <w:szCs w:val="28"/>
          <w:lang w:val="uk-UA" w:eastAsia="en-US"/>
        </w:rPr>
        <w:t>пров. Веретенівський.</w:t>
      </w:r>
    </w:p>
    <w:p w:rsidR="008A39A2" w:rsidRDefault="008A39A2" w:rsidP="00B34E3E">
      <w:pPr>
        <w:spacing w:after="160" w:line="259" w:lineRule="auto"/>
        <w:jc w:val="both"/>
        <w:rPr>
          <w:rFonts w:eastAsiaTheme="minorHAnsi"/>
          <w:sz w:val="28"/>
          <w:szCs w:val="28"/>
          <w:lang w:val="uk-UA" w:eastAsia="en-US"/>
        </w:rPr>
      </w:pPr>
    </w:p>
    <w:p w:rsidR="00A85111" w:rsidRDefault="009C5D53" w:rsidP="00B34E3E">
      <w:pPr>
        <w:spacing w:after="160" w:line="259" w:lineRule="auto"/>
        <w:jc w:val="both"/>
        <w:rPr>
          <w:rFonts w:eastAsiaTheme="minorHAnsi"/>
          <w:sz w:val="28"/>
          <w:szCs w:val="28"/>
          <w:lang w:val="uk-UA" w:eastAsia="en-US"/>
        </w:rPr>
      </w:pPr>
      <w:r w:rsidRPr="00D05930">
        <w:rPr>
          <w:rFonts w:eastAsiaTheme="minorHAnsi"/>
          <w:sz w:val="28"/>
          <w:szCs w:val="28"/>
          <w:lang w:val="uk-UA" w:eastAsia="en-US"/>
        </w:rPr>
        <w:t>•</w:t>
      </w:r>
      <w:r w:rsidRPr="00D05930">
        <w:rPr>
          <w:rFonts w:eastAsiaTheme="minorHAnsi"/>
          <w:sz w:val="28"/>
          <w:szCs w:val="28"/>
          <w:lang w:val="uk-UA" w:eastAsia="en-US"/>
        </w:rPr>
        <w:tab/>
        <w:t xml:space="preserve">За бюджетною програмою </w:t>
      </w:r>
      <w:r w:rsidRPr="00D05930">
        <w:rPr>
          <w:rFonts w:eastAsiaTheme="minorHAnsi"/>
          <w:b/>
          <w:sz w:val="28"/>
          <w:szCs w:val="28"/>
          <w:lang w:val="uk-UA" w:eastAsia="en-US"/>
        </w:rPr>
        <w:t>"</w:t>
      </w:r>
      <w:r w:rsidR="00D05930" w:rsidRPr="00D05930">
        <w:rPr>
          <w:rFonts w:eastAsiaTheme="minorHAnsi"/>
          <w:b/>
          <w:sz w:val="28"/>
          <w:szCs w:val="28"/>
          <w:lang w:val="uk-UA" w:eastAsia="en-US"/>
        </w:rPr>
        <w:t>Заходи з енергозбереження</w:t>
      </w:r>
      <w:r w:rsidRPr="00D05930">
        <w:rPr>
          <w:rFonts w:eastAsiaTheme="minorHAnsi"/>
          <w:b/>
          <w:sz w:val="28"/>
          <w:szCs w:val="28"/>
          <w:lang w:val="uk-UA" w:eastAsia="en-US"/>
        </w:rPr>
        <w:t xml:space="preserve">" </w:t>
      </w:r>
      <w:r w:rsidR="006D0D1A">
        <w:rPr>
          <w:rFonts w:eastAsiaTheme="minorHAnsi"/>
          <w:b/>
          <w:sz w:val="28"/>
          <w:szCs w:val="28"/>
          <w:lang w:val="uk-UA" w:eastAsia="en-US"/>
        </w:rPr>
        <w:t xml:space="preserve">                       </w:t>
      </w:r>
      <w:r w:rsidRPr="00D05930">
        <w:rPr>
          <w:rFonts w:eastAsiaTheme="minorHAnsi"/>
          <w:b/>
          <w:sz w:val="28"/>
          <w:szCs w:val="28"/>
          <w:lang w:val="uk-UA" w:eastAsia="en-US"/>
        </w:rPr>
        <w:t>(КПКВК 1217</w:t>
      </w:r>
      <w:r w:rsidR="00D05930" w:rsidRPr="00D05930">
        <w:rPr>
          <w:rFonts w:eastAsiaTheme="minorHAnsi"/>
          <w:b/>
          <w:sz w:val="28"/>
          <w:szCs w:val="28"/>
          <w:lang w:val="uk-UA" w:eastAsia="en-US"/>
        </w:rPr>
        <w:t>640</w:t>
      </w:r>
      <w:r w:rsidRPr="00D05930">
        <w:rPr>
          <w:rFonts w:eastAsiaTheme="minorHAnsi"/>
          <w:b/>
          <w:sz w:val="28"/>
          <w:szCs w:val="28"/>
          <w:lang w:val="uk-UA" w:eastAsia="en-US"/>
        </w:rPr>
        <w:t>)</w:t>
      </w:r>
      <w:r w:rsidRPr="00D05930">
        <w:rPr>
          <w:rFonts w:eastAsiaTheme="minorHAnsi"/>
          <w:sz w:val="28"/>
          <w:szCs w:val="28"/>
          <w:lang w:val="uk-UA" w:eastAsia="en-US"/>
        </w:rPr>
        <w:t xml:space="preserve"> </w:t>
      </w:r>
      <w:r w:rsidR="00D00DAA">
        <w:rPr>
          <w:rFonts w:eastAsiaTheme="minorHAnsi"/>
          <w:sz w:val="28"/>
          <w:szCs w:val="28"/>
          <w:lang w:val="uk-UA" w:eastAsia="en-US"/>
        </w:rPr>
        <w:t>передбачалось</w:t>
      </w:r>
      <w:r w:rsidRPr="00D05930">
        <w:rPr>
          <w:rFonts w:eastAsiaTheme="minorHAnsi"/>
          <w:sz w:val="28"/>
          <w:szCs w:val="28"/>
          <w:lang w:val="uk-UA" w:eastAsia="en-US"/>
        </w:rPr>
        <w:t xml:space="preserve"> </w:t>
      </w:r>
      <w:r w:rsidR="00D05930" w:rsidRPr="00D05930">
        <w:rPr>
          <w:rFonts w:eastAsiaTheme="minorHAnsi"/>
          <w:sz w:val="28"/>
          <w:szCs w:val="28"/>
          <w:lang w:val="uk-UA" w:eastAsia="en-US"/>
        </w:rPr>
        <w:t xml:space="preserve">1 </w:t>
      </w:r>
      <w:r w:rsidRPr="00D05930">
        <w:rPr>
          <w:rFonts w:eastAsiaTheme="minorHAnsi"/>
          <w:sz w:val="28"/>
          <w:szCs w:val="28"/>
          <w:lang w:val="uk-UA" w:eastAsia="en-US"/>
        </w:rPr>
        <w:t>млн.</w:t>
      </w:r>
      <w:r w:rsidR="00D05930">
        <w:rPr>
          <w:rFonts w:eastAsiaTheme="minorHAnsi"/>
          <w:sz w:val="28"/>
          <w:szCs w:val="28"/>
          <w:lang w:val="uk-UA" w:eastAsia="en-US"/>
        </w:rPr>
        <w:t xml:space="preserve"> </w:t>
      </w:r>
      <w:r w:rsidR="0068051C">
        <w:rPr>
          <w:rFonts w:eastAsiaTheme="minorHAnsi"/>
          <w:sz w:val="28"/>
          <w:szCs w:val="28"/>
          <w:lang w:val="uk-UA" w:eastAsia="en-US"/>
        </w:rPr>
        <w:t>820</w:t>
      </w:r>
      <w:r w:rsidR="00D00DAA">
        <w:rPr>
          <w:rFonts w:eastAsiaTheme="minorHAnsi"/>
          <w:sz w:val="28"/>
          <w:szCs w:val="28"/>
          <w:lang w:val="uk-UA" w:eastAsia="en-US"/>
        </w:rPr>
        <w:t>,0 тис.гривень,</w:t>
      </w:r>
      <w:r w:rsidRPr="00D05930">
        <w:rPr>
          <w:rFonts w:eastAsiaTheme="minorHAnsi"/>
          <w:sz w:val="28"/>
          <w:szCs w:val="28"/>
          <w:lang w:val="uk-UA" w:eastAsia="en-US"/>
        </w:rPr>
        <w:t xml:space="preserve"> виконання склало </w:t>
      </w:r>
      <w:r w:rsidR="00D00DAA">
        <w:rPr>
          <w:rFonts w:eastAsiaTheme="minorHAnsi"/>
          <w:sz w:val="28"/>
          <w:szCs w:val="28"/>
          <w:lang w:val="uk-UA" w:eastAsia="en-US"/>
        </w:rPr>
        <w:t xml:space="preserve">1 млн. 781,6 тис.гривень, що становить </w:t>
      </w:r>
      <w:r w:rsidR="00D05930">
        <w:rPr>
          <w:rFonts w:eastAsiaTheme="minorHAnsi"/>
          <w:sz w:val="28"/>
          <w:szCs w:val="28"/>
          <w:lang w:val="uk-UA" w:eastAsia="en-US"/>
        </w:rPr>
        <w:t>9</w:t>
      </w:r>
      <w:r w:rsidR="0068051C">
        <w:rPr>
          <w:rFonts w:eastAsiaTheme="minorHAnsi"/>
          <w:sz w:val="28"/>
          <w:szCs w:val="28"/>
          <w:lang w:val="uk-UA" w:eastAsia="en-US"/>
        </w:rPr>
        <w:t>7,9</w:t>
      </w:r>
      <w:r w:rsidR="00D05930">
        <w:rPr>
          <w:rFonts w:eastAsiaTheme="minorHAnsi"/>
          <w:sz w:val="28"/>
          <w:szCs w:val="28"/>
          <w:lang w:val="uk-UA" w:eastAsia="en-US"/>
        </w:rPr>
        <w:t xml:space="preserve">% </w:t>
      </w:r>
      <w:r w:rsidR="00D00DAA">
        <w:rPr>
          <w:rFonts w:eastAsiaTheme="minorHAnsi"/>
          <w:sz w:val="28"/>
          <w:szCs w:val="28"/>
          <w:lang w:val="uk-UA" w:eastAsia="en-US"/>
        </w:rPr>
        <w:t>до затверджених бюджетних призначень</w:t>
      </w:r>
      <w:r w:rsidR="00D05930">
        <w:rPr>
          <w:rFonts w:eastAsiaTheme="minorHAnsi"/>
          <w:sz w:val="28"/>
          <w:szCs w:val="28"/>
          <w:lang w:val="uk-UA" w:eastAsia="en-US"/>
        </w:rPr>
        <w:t>. В 2018 році вико</w:t>
      </w:r>
      <w:r w:rsidR="00961A41">
        <w:rPr>
          <w:rFonts w:eastAsiaTheme="minorHAnsi"/>
          <w:sz w:val="28"/>
          <w:szCs w:val="28"/>
          <w:lang w:val="uk-UA" w:eastAsia="en-US"/>
        </w:rPr>
        <w:t>нання складало</w:t>
      </w:r>
      <w:r w:rsidR="00D05930">
        <w:rPr>
          <w:rFonts w:eastAsiaTheme="minorHAnsi"/>
          <w:sz w:val="28"/>
          <w:szCs w:val="28"/>
          <w:lang w:val="uk-UA" w:eastAsia="en-US"/>
        </w:rPr>
        <w:t xml:space="preserve"> 1млн. </w:t>
      </w:r>
      <w:r w:rsidR="0068051C">
        <w:rPr>
          <w:rFonts w:eastAsiaTheme="minorHAnsi"/>
          <w:sz w:val="28"/>
          <w:szCs w:val="28"/>
          <w:lang w:val="uk-UA" w:eastAsia="en-US"/>
        </w:rPr>
        <w:t>628,4</w:t>
      </w:r>
      <w:r w:rsidR="00961A41">
        <w:rPr>
          <w:rFonts w:eastAsiaTheme="minorHAnsi"/>
          <w:sz w:val="28"/>
          <w:szCs w:val="28"/>
          <w:lang w:val="uk-UA" w:eastAsia="en-US"/>
        </w:rPr>
        <w:t xml:space="preserve"> тис.гривень</w:t>
      </w:r>
      <w:r w:rsidR="00D05930">
        <w:rPr>
          <w:rFonts w:eastAsiaTheme="minorHAnsi"/>
          <w:sz w:val="28"/>
          <w:szCs w:val="28"/>
          <w:lang w:val="uk-UA" w:eastAsia="en-US"/>
        </w:rPr>
        <w:t xml:space="preserve">. </w:t>
      </w:r>
    </w:p>
    <w:p w:rsidR="00D05930" w:rsidRPr="00D05930" w:rsidRDefault="00D05930" w:rsidP="00D05930">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Pr="00D05930">
        <w:rPr>
          <w:rFonts w:eastAsiaTheme="minorHAnsi"/>
          <w:sz w:val="28"/>
          <w:szCs w:val="28"/>
          <w:lang w:val="uk-UA" w:eastAsia="en-US"/>
        </w:rPr>
        <w:t>З метою стимулювання населення міста Суми до впровадження енергоефективних та енергозберігаючих заходів у житлових будинках, рішенням Сумської міської ради від 02.12.2015 № 43-МР затверджено «Порядок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 (зі змінами).</w:t>
      </w:r>
    </w:p>
    <w:p w:rsidR="00D05930" w:rsidRDefault="00D05930" w:rsidP="00D05930">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Pr="0068051C">
        <w:rPr>
          <w:rFonts w:eastAsiaTheme="minorHAnsi"/>
          <w:sz w:val="28"/>
          <w:szCs w:val="28"/>
          <w:lang w:val="uk-UA" w:eastAsia="en-US"/>
        </w:rPr>
        <w:t>За 2019 рік з міського бюджету за кредитами на заходи з енергозбереження 1301 фізичн</w:t>
      </w:r>
      <w:r w:rsidR="00961A41">
        <w:rPr>
          <w:rFonts w:eastAsiaTheme="minorHAnsi"/>
          <w:sz w:val="28"/>
          <w:szCs w:val="28"/>
          <w:lang w:val="uk-UA" w:eastAsia="en-US"/>
        </w:rPr>
        <w:t>ій</w:t>
      </w:r>
      <w:r w:rsidRPr="0068051C">
        <w:rPr>
          <w:rFonts w:eastAsiaTheme="minorHAnsi"/>
          <w:sz w:val="28"/>
          <w:szCs w:val="28"/>
          <w:lang w:val="uk-UA" w:eastAsia="en-US"/>
        </w:rPr>
        <w:t xml:space="preserve"> особ</w:t>
      </w:r>
      <w:r w:rsidR="00961A41">
        <w:rPr>
          <w:rFonts w:eastAsiaTheme="minorHAnsi"/>
          <w:sz w:val="28"/>
          <w:szCs w:val="28"/>
          <w:lang w:val="uk-UA" w:eastAsia="en-US"/>
        </w:rPr>
        <w:t>і відшкодовано 958, 4 тис. гривень</w:t>
      </w:r>
      <w:r w:rsidRPr="0068051C">
        <w:rPr>
          <w:rFonts w:eastAsiaTheme="minorHAnsi"/>
          <w:sz w:val="28"/>
          <w:szCs w:val="28"/>
          <w:lang w:val="uk-UA" w:eastAsia="en-US"/>
        </w:rPr>
        <w:t xml:space="preserve"> та 38 ОСББ </w:t>
      </w:r>
      <w:r w:rsidR="006D0D1A">
        <w:rPr>
          <w:rFonts w:eastAsiaTheme="minorHAnsi"/>
          <w:sz w:val="28"/>
          <w:szCs w:val="28"/>
          <w:lang w:val="uk-UA" w:eastAsia="en-US"/>
        </w:rPr>
        <w:t xml:space="preserve">на                           </w:t>
      </w:r>
      <w:r w:rsidRPr="0068051C">
        <w:rPr>
          <w:rFonts w:eastAsiaTheme="minorHAnsi"/>
          <w:sz w:val="28"/>
          <w:szCs w:val="28"/>
          <w:lang w:val="uk-UA" w:eastAsia="en-US"/>
        </w:rPr>
        <w:t xml:space="preserve"> 82</w:t>
      </w:r>
      <w:r w:rsidR="0068051C" w:rsidRPr="0068051C">
        <w:rPr>
          <w:rFonts w:eastAsiaTheme="minorHAnsi"/>
          <w:sz w:val="28"/>
          <w:szCs w:val="28"/>
          <w:lang w:val="uk-UA" w:eastAsia="en-US"/>
        </w:rPr>
        <w:t>3,2</w:t>
      </w:r>
      <w:r w:rsidR="006D0D1A">
        <w:rPr>
          <w:rFonts w:eastAsiaTheme="minorHAnsi"/>
          <w:sz w:val="28"/>
          <w:szCs w:val="28"/>
          <w:lang w:val="uk-UA" w:eastAsia="en-US"/>
        </w:rPr>
        <w:t xml:space="preserve"> тис. гривень.</w:t>
      </w:r>
    </w:p>
    <w:p w:rsidR="008A39A2" w:rsidRDefault="008A39A2" w:rsidP="00D05930">
      <w:pPr>
        <w:spacing w:after="160" w:line="259" w:lineRule="auto"/>
        <w:jc w:val="both"/>
        <w:rPr>
          <w:rFonts w:eastAsiaTheme="minorHAnsi"/>
          <w:sz w:val="28"/>
          <w:szCs w:val="28"/>
          <w:lang w:val="uk-UA" w:eastAsia="en-US"/>
        </w:rPr>
      </w:pPr>
    </w:p>
    <w:p w:rsidR="00961A41" w:rsidRDefault="00D05930" w:rsidP="00D05930">
      <w:pPr>
        <w:spacing w:after="160" w:line="259" w:lineRule="auto"/>
        <w:jc w:val="both"/>
        <w:rPr>
          <w:rFonts w:eastAsiaTheme="minorHAnsi"/>
          <w:sz w:val="28"/>
          <w:szCs w:val="28"/>
          <w:lang w:val="uk-UA" w:eastAsia="en-US"/>
        </w:rPr>
      </w:pPr>
      <w:r w:rsidRPr="00D05930">
        <w:rPr>
          <w:rFonts w:eastAsiaTheme="minorHAnsi"/>
          <w:sz w:val="28"/>
          <w:szCs w:val="28"/>
          <w:lang w:val="uk-UA" w:eastAsia="en-US"/>
        </w:rPr>
        <w:t>•</w:t>
      </w:r>
      <w:r w:rsidRPr="00D05930">
        <w:rPr>
          <w:rFonts w:eastAsiaTheme="minorHAnsi"/>
          <w:sz w:val="28"/>
          <w:szCs w:val="28"/>
          <w:lang w:val="uk-UA" w:eastAsia="en-US"/>
        </w:rPr>
        <w:tab/>
        <w:t xml:space="preserve">За бюджетною програмою </w:t>
      </w:r>
      <w:r w:rsidRPr="00D05930">
        <w:rPr>
          <w:rFonts w:eastAsiaTheme="minorHAnsi"/>
          <w:b/>
          <w:sz w:val="28"/>
          <w:szCs w:val="28"/>
          <w:lang w:val="uk-UA" w:eastAsia="en-US"/>
        </w:rPr>
        <w:t>"Внески до статутного капіталу суб'єктів господарювання" (КПКВК 1217670)</w:t>
      </w:r>
      <w:r w:rsidRPr="00D05930">
        <w:rPr>
          <w:rFonts w:eastAsiaTheme="minorHAnsi"/>
          <w:sz w:val="28"/>
          <w:szCs w:val="28"/>
          <w:lang w:val="uk-UA" w:eastAsia="en-US"/>
        </w:rPr>
        <w:t xml:space="preserve"> – </w:t>
      </w:r>
      <w:r w:rsidR="0068051C">
        <w:rPr>
          <w:rFonts w:eastAsiaTheme="minorHAnsi"/>
          <w:sz w:val="28"/>
          <w:szCs w:val="28"/>
          <w:lang w:val="uk-UA" w:eastAsia="en-US"/>
        </w:rPr>
        <w:t xml:space="preserve">463,0 </w:t>
      </w:r>
      <w:r w:rsidR="00961A41">
        <w:rPr>
          <w:rFonts w:eastAsiaTheme="minorHAnsi"/>
          <w:sz w:val="28"/>
          <w:szCs w:val="28"/>
          <w:lang w:val="uk-UA" w:eastAsia="en-US"/>
        </w:rPr>
        <w:t xml:space="preserve">тис.гривень, </w:t>
      </w:r>
      <w:r>
        <w:rPr>
          <w:rFonts w:eastAsiaTheme="minorHAnsi"/>
          <w:sz w:val="28"/>
          <w:szCs w:val="28"/>
          <w:lang w:val="uk-UA" w:eastAsia="en-US"/>
        </w:rPr>
        <w:t xml:space="preserve"> виконання склало</w:t>
      </w:r>
      <w:r w:rsidR="00961A41">
        <w:rPr>
          <w:rFonts w:eastAsiaTheme="minorHAnsi"/>
          <w:sz w:val="28"/>
          <w:szCs w:val="28"/>
          <w:lang w:val="uk-UA" w:eastAsia="en-US"/>
        </w:rPr>
        <w:t xml:space="preserve"> 359,8 тис.гривень, що становить </w:t>
      </w:r>
      <w:r w:rsidR="0068051C">
        <w:rPr>
          <w:rFonts w:eastAsiaTheme="minorHAnsi"/>
          <w:sz w:val="28"/>
          <w:szCs w:val="28"/>
          <w:lang w:val="uk-UA" w:eastAsia="en-US"/>
        </w:rPr>
        <w:t>77,7</w:t>
      </w:r>
      <w:r w:rsidRPr="00D05930">
        <w:rPr>
          <w:rFonts w:eastAsiaTheme="minorHAnsi"/>
          <w:sz w:val="28"/>
          <w:szCs w:val="28"/>
          <w:lang w:val="uk-UA" w:eastAsia="en-US"/>
        </w:rPr>
        <w:t xml:space="preserve">% . </w:t>
      </w:r>
    </w:p>
    <w:p w:rsidR="00D05930" w:rsidRDefault="00961A41" w:rsidP="00D05930">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D05930" w:rsidRPr="00D05930">
        <w:rPr>
          <w:rFonts w:eastAsiaTheme="minorHAnsi"/>
          <w:sz w:val="28"/>
          <w:szCs w:val="28"/>
          <w:lang w:val="uk-UA" w:eastAsia="en-US"/>
        </w:rPr>
        <w:t xml:space="preserve">В 2018 році </w:t>
      </w:r>
      <w:r w:rsidR="00A537EE">
        <w:rPr>
          <w:rFonts w:eastAsiaTheme="minorHAnsi"/>
          <w:sz w:val="28"/>
          <w:szCs w:val="28"/>
          <w:lang w:val="uk-UA" w:eastAsia="en-US"/>
        </w:rPr>
        <w:t xml:space="preserve">на поповнення статутного капіталу використано </w:t>
      </w:r>
      <w:r w:rsidR="0068051C">
        <w:rPr>
          <w:rFonts w:eastAsiaTheme="minorHAnsi"/>
          <w:sz w:val="28"/>
          <w:szCs w:val="28"/>
          <w:lang w:val="uk-UA" w:eastAsia="en-US"/>
        </w:rPr>
        <w:t>126,5</w:t>
      </w:r>
      <w:r>
        <w:rPr>
          <w:rFonts w:eastAsiaTheme="minorHAnsi"/>
          <w:sz w:val="28"/>
          <w:szCs w:val="28"/>
          <w:lang w:val="uk-UA" w:eastAsia="en-US"/>
        </w:rPr>
        <w:t xml:space="preserve"> тис.гривень.</w:t>
      </w:r>
    </w:p>
    <w:p w:rsidR="00A537EE" w:rsidRDefault="00A537EE" w:rsidP="00D05930">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Д</w:t>
      </w:r>
      <w:r w:rsidRPr="00A537EE">
        <w:rPr>
          <w:rFonts w:eastAsiaTheme="minorHAnsi"/>
          <w:sz w:val="28"/>
          <w:szCs w:val="28"/>
          <w:lang w:val="uk-UA" w:eastAsia="en-US"/>
        </w:rPr>
        <w:t xml:space="preserve">ля обслуговування притулку для тварин </w:t>
      </w:r>
      <w:r w:rsidR="006D0D1A" w:rsidRPr="006D0D1A">
        <w:rPr>
          <w:rFonts w:eastAsiaTheme="minorHAnsi"/>
          <w:sz w:val="28"/>
          <w:szCs w:val="28"/>
          <w:lang w:val="uk-UA" w:eastAsia="en-US"/>
        </w:rPr>
        <w:t xml:space="preserve">у 2019 році </w:t>
      </w:r>
      <w:r w:rsidRPr="00A537EE">
        <w:rPr>
          <w:rFonts w:eastAsiaTheme="minorHAnsi"/>
          <w:sz w:val="28"/>
          <w:szCs w:val="28"/>
          <w:lang w:val="uk-UA" w:eastAsia="en-US"/>
        </w:rPr>
        <w:t>було придбано автомобіль</w:t>
      </w:r>
      <w:r>
        <w:rPr>
          <w:rFonts w:eastAsiaTheme="minorHAnsi"/>
          <w:sz w:val="28"/>
          <w:szCs w:val="28"/>
          <w:lang w:val="uk-UA" w:eastAsia="en-US"/>
        </w:rPr>
        <w:t xml:space="preserve"> КП «Центр догляду за тваринами» СМР </w:t>
      </w:r>
      <w:r w:rsidRPr="00A537EE">
        <w:rPr>
          <w:rFonts w:eastAsiaTheme="minorHAnsi"/>
          <w:sz w:val="28"/>
          <w:szCs w:val="28"/>
          <w:lang w:val="uk-UA" w:eastAsia="en-US"/>
        </w:rPr>
        <w:t xml:space="preserve"> на суму – 297</w:t>
      </w:r>
      <w:r w:rsidR="0068051C">
        <w:rPr>
          <w:rFonts w:eastAsiaTheme="minorHAnsi"/>
          <w:sz w:val="28"/>
          <w:szCs w:val="28"/>
          <w:lang w:val="uk-UA" w:eastAsia="en-US"/>
        </w:rPr>
        <w:t>,</w:t>
      </w:r>
      <w:r w:rsidRPr="00A537EE">
        <w:rPr>
          <w:rFonts w:eastAsiaTheme="minorHAnsi"/>
          <w:sz w:val="28"/>
          <w:szCs w:val="28"/>
          <w:lang w:val="uk-UA" w:eastAsia="en-US"/>
        </w:rPr>
        <w:t xml:space="preserve"> 0</w:t>
      </w:r>
      <w:r w:rsidR="0068051C">
        <w:rPr>
          <w:rFonts w:eastAsiaTheme="minorHAnsi"/>
          <w:sz w:val="28"/>
          <w:szCs w:val="28"/>
          <w:lang w:val="uk-UA" w:eastAsia="en-US"/>
        </w:rPr>
        <w:t xml:space="preserve"> тис.</w:t>
      </w:r>
      <w:r w:rsidR="00961A41">
        <w:rPr>
          <w:rFonts w:eastAsiaTheme="minorHAnsi"/>
          <w:sz w:val="28"/>
          <w:szCs w:val="28"/>
          <w:lang w:val="uk-UA" w:eastAsia="en-US"/>
        </w:rPr>
        <w:t xml:space="preserve"> гривень</w:t>
      </w:r>
      <w:r w:rsidRPr="00A537EE">
        <w:rPr>
          <w:rFonts w:eastAsiaTheme="minorHAnsi"/>
          <w:sz w:val="28"/>
          <w:szCs w:val="28"/>
          <w:lang w:val="uk-UA" w:eastAsia="en-US"/>
        </w:rPr>
        <w:t>, шприцемет</w:t>
      </w:r>
      <w:r w:rsidR="00961A41">
        <w:rPr>
          <w:rFonts w:eastAsiaTheme="minorHAnsi"/>
          <w:sz w:val="28"/>
          <w:szCs w:val="28"/>
          <w:lang w:val="uk-UA" w:eastAsia="en-US"/>
        </w:rPr>
        <w:t xml:space="preserve"> на суму 20,8 тис.гривень</w:t>
      </w:r>
      <w:r w:rsidRPr="00A537EE">
        <w:rPr>
          <w:rFonts w:eastAsiaTheme="minorHAnsi"/>
          <w:sz w:val="28"/>
          <w:szCs w:val="28"/>
          <w:lang w:val="uk-UA" w:eastAsia="en-US"/>
        </w:rPr>
        <w:t xml:space="preserve"> та придбан</w:t>
      </w:r>
      <w:r w:rsidR="006D0D1A">
        <w:rPr>
          <w:rFonts w:eastAsiaTheme="minorHAnsi"/>
          <w:sz w:val="28"/>
          <w:szCs w:val="28"/>
          <w:lang w:val="uk-UA" w:eastAsia="en-US"/>
        </w:rPr>
        <w:t>о</w:t>
      </w:r>
      <w:r w:rsidRPr="00A537EE">
        <w:rPr>
          <w:rFonts w:eastAsiaTheme="minorHAnsi"/>
          <w:sz w:val="28"/>
          <w:szCs w:val="28"/>
          <w:lang w:val="uk-UA" w:eastAsia="en-US"/>
        </w:rPr>
        <w:t xml:space="preserve"> дизельн</w:t>
      </w:r>
      <w:r w:rsidR="006D0D1A">
        <w:rPr>
          <w:rFonts w:eastAsiaTheme="minorHAnsi"/>
          <w:sz w:val="28"/>
          <w:szCs w:val="28"/>
          <w:lang w:val="uk-UA" w:eastAsia="en-US"/>
        </w:rPr>
        <w:t xml:space="preserve">ий генератор потужністю </w:t>
      </w:r>
      <w:r w:rsidRPr="00A537EE">
        <w:rPr>
          <w:rFonts w:eastAsiaTheme="minorHAnsi"/>
          <w:sz w:val="28"/>
          <w:szCs w:val="28"/>
          <w:lang w:val="uk-UA" w:eastAsia="en-US"/>
        </w:rPr>
        <w:t xml:space="preserve"> 15КВТ</w:t>
      </w:r>
      <w:r>
        <w:rPr>
          <w:rFonts w:eastAsiaTheme="minorHAnsi"/>
          <w:sz w:val="28"/>
          <w:szCs w:val="28"/>
          <w:lang w:val="uk-UA" w:eastAsia="en-US"/>
        </w:rPr>
        <w:t xml:space="preserve"> – 42,</w:t>
      </w:r>
      <w:r w:rsidR="0068051C">
        <w:rPr>
          <w:rFonts w:eastAsiaTheme="minorHAnsi"/>
          <w:sz w:val="28"/>
          <w:szCs w:val="28"/>
          <w:lang w:val="uk-UA" w:eastAsia="en-US"/>
        </w:rPr>
        <w:t>0</w:t>
      </w:r>
      <w:r w:rsidR="00961A41">
        <w:rPr>
          <w:rFonts w:eastAsiaTheme="minorHAnsi"/>
          <w:sz w:val="28"/>
          <w:szCs w:val="28"/>
          <w:lang w:val="uk-UA" w:eastAsia="en-US"/>
        </w:rPr>
        <w:t xml:space="preserve"> тис.гривень</w:t>
      </w:r>
      <w:r w:rsidRPr="00A537EE">
        <w:rPr>
          <w:rFonts w:eastAsiaTheme="minorHAnsi"/>
          <w:sz w:val="28"/>
          <w:szCs w:val="28"/>
          <w:lang w:val="uk-UA" w:eastAsia="en-US"/>
        </w:rPr>
        <w:t>, що дало змогу поповнити статутний капітал підприємства.</w:t>
      </w:r>
    </w:p>
    <w:p w:rsidR="00FF59E9" w:rsidRDefault="00FF59E9" w:rsidP="00D05930">
      <w:pPr>
        <w:spacing w:after="160" w:line="259" w:lineRule="auto"/>
        <w:jc w:val="both"/>
        <w:rPr>
          <w:rFonts w:eastAsiaTheme="minorHAnsi"/>
          <w:sz w:val="28"/>
          <w:szCs w:val="28"/>
          <w:lang w:val="uk-UA" w:eastAsia="en-US"/>
        </w:rPr>
      </w:pPr>
    </w:p>
    <w:p w:rsidR="00B906BF" w:rsidRDefault="0068051C" w:rsidP="00D05930">
      <w:pPr>
        <w:spacing w:after="160" w:line="259" w:lineRule="auto"/>
        <w:jc w:val="both"/>
        <w:rPr>
          <w:rFonts w:eastAsiaTheme="minorHAnsi"/>
          <w:sz w:val="28"/>
          <w:szCs w:val="28"/>
          <w:lang w:val="uk-UA" w:eastAsia="en-US"/>
        </w:rPr>
      </w:pPr>
      <w:r w:rsidRPr="00A22988">
        <w:rPr>
          <w:rFonts w:eastAsiaTheme="minorHAnsi"/>
          <w:sz w:val="28"/>
          <w:szCs w:val="28"/>
          <w:lang w:val="uk-UA" w:eastAsia="en-US"/>
        </w:rPr>
        <w:t>•</w:t>
      </w:r>
      <w:r w:rsidRPr="00A22988">
        <w:rPr>
          <w:rFonts w:eastAsiaTheme="minorHAnsi"/>
          <w:sz w:val="28"/>
          <w:szCs w:val="28"/>
          <w:lang w:val="uk-UA" w:eastAsia="en-US"/>
        </w:rPr>
        <w:tab/>
        <w:t xml:space="preserve">За бюджетною програмою </w:t>
      </w:r>
      <w:r w:rsidRPr="00A22988">
        <w:rPr>
          <w:rFonts w:eastAsiaTheme="minorHAnsi"/>
          <w:b/>
          <w:sz w:val="28"/>
          <w:szCs w:val="28"/>
          <w:lang w:val="uk-UA" w:eastAsia="en-US"/>
        </w:rPr>
        <w:t>"Інші фонди" (КПКВК 1217691)</w:t>
      </w:r>
      <w:r w:rsidRPr="00A22988">
        <w:rPr>
          <w:rFonts w:eastAsiaTheme="minorHAnsi"/>
          <w:sz w:val="28"/>
          <w:szCs w:val="28"/>
          <w:lang w:val="uk-UA" w:eastAsia="en-US"/>
        </w:rPr>
        <w:t xml:space="preserve"> </w:t>
      </w:r>
      <w:r w:rsidR="00961A41">
        <w:rPr>
          <w:rFonts w:eastAsiaTheme="minorHAnsi"/>
          <w:sz w:val="28"/>
          <w:szCs w:val="28"/>
          <w:lang w:val="uk-UA" w:eastAsia="en-US"/>
        </w:rPr>
        <w:t>затверджено бюджетних призначень -</w:t>
      </w:r>
      <w:r w:rsidRPr="00A22988">
        <w:rPr>
          <w:rFonts w:eastAsiaTheme="minorHAnsi"/>
          <w:sz w:val="28"/>
          <w:szCs w:val="28"/>
          <w:lang w:val="uk-UA" w:eastAsia="en-US"/>
        </w:rPr>
        <w:t xml:space="preserve"> </w:t>
      </w:r>
      <w:r w:rsidR="00961A41">
        <w:rPr>
          <w:rFonts w:eastAsiaTheme="minorHAnsi"/>
          <w:sz w:val="28"/>
          <w:szCs w:val="28"/>
          <w:lang w:val="uk-UA" w:eastAsia="en-US"/>
        </w:rPr>
        <w:t>287,8 тис.гривень,</w:t>
      </w:r>
      <w:r w:rsidR="00B906BF" w:rsidRPr="00A22988">
        <w:rPr>
          <w:rFonts w:eastAsiaTheme="minorHAnsi"/>
          <w:sz w:val="28"/>
          <w:szCs w:val="28"/>
          <w:lang w:val="uk-UA" w:eastAsia="en-US"/>
        </w:rPr>
        <w:t xml:space="preserve"> </w:t>
      </w:r>
      <w:r w:rsidRPr="00A22988">
        <w:rPr>
          <w:rFonts w:eastAsiaTheme="minorHAnsi"/>
          <w:sz w:val="28"/>
          <w:szCs w:val="28"/>
          <w:lang w:val="uk-UA" w:eastAsia="en-US"/>
        </w:rPr>
        <w:t xml:space="preserve">виконання склало </w:t>
      </w:r>
      <w:r w:rsidR="00961A41">
        <w:rPr>
          <w:rFonts w:eastAsiaTheme="minorHAnsi"/>
          <w:sz w:val="28"/>
          <w:szCs w:val="28"/>
          <w:lang w:val="uk-UA" w:eastAsia="en-US"/>
        </w:rPr>
        <w:t xml:space="preserve">17,9 тис.гривень (або </w:t>
      </w:r>
      <w:r w:rsidR="00B906BF" w:rsidRPr="00A22988">
        <w:rPr>
          <w:rFonts w:eastAsiaTheme="minorHAnsi"/>
          <w:sz w:val="28"/>
          <w:szCs w:val="28"/>
          <w:lang w:val="uk-UA" w:eastAsia="en-US"/>
        </w:rPr>
        <w:t>6,2</w:t>
      </w:r>
      <w:r w:rsidRPr="00A22988">
        <w:rPr>
          <w:rFonts w:eastAsiaTheme="minorHAnsi"/>
          <w:sz w:val="28"/>
          <w:szCs w:val="28"/>
          <w:lang w:val="uk-UA" w:eastAsia="en-US"/>
        </w:rPr>
        <w:t>%</w:t>
      </w:r>
      <w:r w:rsidR="00961A41">
        <w:rPr>
          <w:rFonts w:eastAsiaTheme="minorHAnsi"/>
          <w:sz w:val="28"/>
          <w:szCs w:val="28"/>
          <w:lang w:val="uk-UA" w:eastAsia="en-US"/>
        </w:rPr>
        <w:t>)</w:t>
      </w:r>
      <w:r w:rsidRPr="00A22988">
        <w:rPr>
          <w:rFonts w:eastAsiaTheme="minorHAnsi"/>
          <w:sz w:val="28"/>
          <w:szCs w:val="28"/>
          <w:lang w:val="uk-UA" w:eastAsia="en-US"/>
        </w:rPr>
        <w:t xml:space="preserve"> </w:t>
      </w:r>
      <w:r w:rsidR="00A22988">
        <w:rPr>
          <w:rFonts w:eastAsiaTheme="minorHAnsi"/>
          <w:sz w:val="28"/>
          <w:szCs w:val="28"/>
          <w:lang w:val="uk-UA" w:eastAsia="en-US"/>
        </w:rPr>
        <w:t xml:space="preserve">- </w:t>
      </w:r>
      <w:r w:rsidR="00200D1E" w:rsidRPr="00A22988">
        <w:rPr>
          <w:rFonts w:eastAsiaTheme="minorHAnsi"/>
          <w:sz w:val="28"/>
          <w:szCs w:val="28"/>
          <w:lang w:val="uk-UA" w:eastAsia="en-US"/>
        </w:rPr>
        <w:t xml:space="preserve">кошти співвласників багатоквартирного будинку </w:t>
      </w:r>
      <w:r w:rsidR="00A22988" w:rsidRPr="00A22988">
        <w:rPr>
          <w:rFonts w:eastAsiaTheme="minorHAnsi"/>
          <w:sz w:val="28"/>
          <w:szCs w:val="28"/>
          <w:lang w:val="uk-UA" w:eastAsia="en-US"/>
        </w:rPr>
        <w:t>на проведення капітального ремонту багатоквартирного будинку, у якому не створено ОСББ (</w:t>
      </w:r>
      <w:r w:rsidR="00B906BF" w:rsidRPr="00A22988">
        <w:rPr>
          <w:rFonts w:eastAsiaTheme="minorHAnsi"/>
          <w:sz w:val="28"/>
          <w:szCs w:val="28"/>
          <w:lang w:val="uk-UA" w:eastAsia="en-US"/>
        </w:rPr>
        <w:t>капремонт мереж холодного водопостачання житлового будинку №8 по вул. Богуна м. Суми</w:t>
      </w:r>
      <w:r w:rsidR="00A22988" w:rsidRPr="00A22988">
        <w:rPr>
          <w:rFonts w:eastAsiaTheme="minorHAnsi"/>
          <w:sz w:val="28"/>
          <w:szCs w:val="28"/>
          <w:lang w:val="uk-UA" w:eastAsia="en-US"/>
        </w:rPr>
        <w:t>)</w:t>
      </w:r>
      <w:r w:rsidR="00961A41">
        <w:rPr>
          <w:rFonts w:eastAsiaTheme="minorHAnsi"/>
          <w:sz w:val="28"/>
          <w:szCs w:val="28"/>
          <w:lang w:val="uk-UA" w:eastAsia="en-US"/>
        </w:rPr>
        <w:t>.</w:t>
      </w:r>
    </w:p>
    <w:p w:rsidR="00D05930" w:rsidRDefault="00B906BF" w:rsidP="00B34E3E">
      <w:pPr>
        <w:spacing w:after="160" w:line="259" w:lineRule="auto"/>
        <w:jc w:val="both"/>
        <w:rPr>
          <w:rFonts w:eastAsiaTheme="minorHAnsi"/>
          <w:sz w:val="28"/>
          <w:szCs w:val="28"/>
          <w:lang w:val="uk-UA" w:eastAsia="en-US"/>
        </w:rPr>
      </w:pPr>
      <w:r w:rsidRPr="00B906BF">
        <w:rPr>
          <w:rFonts w:eastAsiaTheme="minorHAnsi"/>
          <w:sz w:val="28"/>
          <w:szCs w:val="28"/>
          <w:lang w:val="uk-UA" w:eastAsia="en-US"/>
        </w:rPr>
        <w:lastRenderedPageBreak/>
        <w:t>•</w:t>
      </w:r>
      <w:r w:rsidRPr="00B906BF">
        <w:rPr>
          <w:rFonts w:eastAsiaTheme="minorHAnsi"/>
          <w:sz w:val="28"/>
          <w:szCs w:val="28"/>
          <w:lang w:val="uk-UA" w:eastAsia="en-US"/>
        </w:rPr>
        <w:tab/>
        <w:t xml:space="preserve">За бюджетною програмою </w:t>
      </w:r>
      <w:r w:rsidRPr="00B906BF">
        <w:rPr>
          <w:rFonts w:eastAsiaTheme="minorHAnsi"/>
          <w:b/>
          <w:sz w:val="28"/>
          <w:szCs w:val="28"/>
          <w:lang w:val="uk-UA" w:eastAsia="en-US"/>
        </w:rPr>
        <w:t>"Природоохоронні заходи за рахунок цільових фондів" (КПКВК 1218340)</w:t>
      </w:r>
      <w:r w:rsidRPr="00B906BF">
        <w:rPr>
          <w:rFonts w:eastAsiaTheme="minorHAnsi"/>
          <w:sz w:val="28"/>
          <w:szCs w:val="28"/>
          <w:lang w:val="uk-UA" w:eastAsia="en-US"/>
        </w:rPr>
        <w:t xml:space="preserve"> </w:t>
      </w:r>
      <w:r w:rsidR="00961A41">
        <w:rPr>
          <w:rFonts w:eastAsiaTheme="minorHAnsi"/>
          <w:sz w:val="28"/>
          <w:szCs w:val="28"/>
          <w:lang w:val="uk-UA" w:eastAsia="en-US"/>
        </w:rPr>
        <w:t xml:space="preserve">затверджено бюджетних призначень було </w:t>
      </w:r>
      <w:r w:rsidRPr="00B906BF">
        <w:rPr>
          <w:rFonts w:eastAsiaTheme="minorHAnsi"/>
          <w:sz w:val="28"/>
          <w:szCs w:val="28"/>
          <w:lang w:val="uk-UA" w:eastAsia="en-US"/>
        </w:rPr>
        <w:t xml:space="preserve"> </w:t>
      </w:r>
      <w:r>
        <w:rPr>
          <w:rFonts w:eastAsiaTheme="minorHAnsi"/>
          <w:sz w:val="28"/>
          <w:szCs w:val="28"/>
          <w:lang w:val="uk-UA" w:eastAsia="en-US"/>
        </w:rPr>
        <w:t xml:space="preserve">4 млн. 905,9 </w:t>
      </w:r>
      <w:r w:rsidR="00961A41">
        <w:rPr>
          <w:rFonts w:eastAsiaTheme="minorHAnsi"/>
          <w:sz w:val="28"/>
          <w:szCs w:val="28"/>
          <w:lang w:val="uk-UA" w:eastAsia="en-US"/>
        </w:rPr>
        <w:t>тис.гривень,</w:t>
      </w:r>
      <w:r w:rsidRPr="00B906BF">
        <w:rPr>
          <w:rFonts w:eastAsiaTheme="minorHAnsi"/>
          <w:sz w:val="28"/>
          <w:szCs w:val="28"/>
          <w:lang w:val="uk-UA" w:eastAsia="en-US"/>
        </w:rPr>
        <w:t xml:space="preserve"> виконання склало </w:t>
      </w:r>
      <w:r w:rsidR="00961A41">
        <w:rPr>
          <w:rFonts w:eastAsiaTheme="minorHAnsi"/>
          <w:sz w:val="28"/>
          <w:szCs w:val="28"/>
          <w:lang w:val="uk-UA" w:eastAsia="en-US"/>
        </w:rPr>
        <w:t xml:space="preserve">3 млн. 404,3 тис.гривень                 (або </w:t>
      </w:r>
      <w:r>
        <w:rPr>
          <w:rFonts w:eastAsiaTheme="minorHAnsi"/>
          <w:sz w:val="28"/>
          <w:szCs w:val="28"/>
          <w:lang w:val="uk-UA" w:eastAsia="en-US"/>
        </w:rPr>
        <w:t>69,4</w:t>
      </w:r>
      <w:r w:rsidR="00961A41">
        <w:rPr>
          <w:rFonts w:eastAsiaTheme="minorHAnsi"/>
          <w:sz w:val="28"/>
          <w:szCs w:val="28"/>
          <w:lang w:val="uk-UA" w:eastAsia="en-US"/>
        </w:rPr>
        <w:t>%).</w:t>
      </w:r>
      <w:r w:rsidRPr="00B906BF">
        <w:rPr>
          <w:rFonts w:eastAsiaTheme="minorHAnsi"/>
          <w:sz w:val="28"/>
          <w:szCs w:val="28"/>
          <w:lang w:val="uk-UA" w:eastAsia="en-US"/>
        </w:rPr>
        <w:t xml:space="preserve">  В 2018 році вико</w:t>
      </w:r>
      <w:r w:rsidR="00961A41">
        <w:rPr>
          <w:rFonts w:eastAsiaTheme="minorHAnsi"/>
          <w:sz w:val="28"/>
          <w:szCs w:val="28"/>
          <w:lang w:val="uk-UA" w:eastAsia="en-US"/>
        </w:rPr>
        <w:t>н</w:t>
      </w:r>
      <w:r w:rsidRPr="00B906BF">
        <w:rPr>
          <w:rFonts w:eastAsiaTheme="minorHAnsi"/>
          <w:sz w:val="28"/>
          <w:szCs w:val="28"/>
          <w:lang w:val="uk-UA" w:eastAsia="en-US"/>
        </w:rPr>
        <w:t>ано</w:t>
      </w:r>
      <w:r w:rsidR="00961A41">
        <w:rPr>
          <w:rFonts w:eastAsiaTheme="minorHAnsi"/>
          <w:sz w:val="28"/>
          <w:szCs w:val="28"/>
          <w:lang w:val="uk-UA" w:eastAsia="en-US"/>
        </w:rPr>
        <w:t xml:space="preserve"> робіт на</w:t>
      </w:r>
      <w:r w:rsidRPr="00B906BF">
        <w:rPr>
          <w:rFonts w:eastAsiaTheme="minorHAnsi"/>
          <w:sz w:val="28"/>
          <w:szCs w:val="28"/>
          <w:lang w:val="uk-UA" w:eastAsia="en-US"/>
        </w:rPr>
        <w:t xml:space="preserve"> </w:t>
      </w:r>
      <w:r>
        <w:rPr>
          <w:rFonts w:eastAsiaTheme="minorHAnsi"/>
          <w:sz w:val="28"/>
          <w:szCs w:val="28"/>
          <w:lang w:val="uk-UA" w:eastAsia="en-US"/>
        </w:rPr>
        <w:t>5 млн. 61,5</w:t>
      </w:r>
      <w:r w:rsidR="00961A41">
        <w:rPr>
          <w:rFonts w:eastAsiaTheme="minorHAnsi"/>
          <w:sz w:val="28"/>
          <w:szCs w:val="28"/>
          <w:lang w:val="uk-UA" w:eastAsia="en-US"/>
        </w:rPr>
        <w:t xml:space="preserve"> тис.гривень.</w:t>
      </w:r>
    </w:p>
    <w:p w:rsidR="00686217" w:rsidRPr="00686217" w:rsidRDefault="00807B95" w:rsidP="00686217">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686217" w:rsidRPr="00686217">
        <w:rPr>
          <w:rFonts w:eastAsiaTheme="minorHAnsi"/>
          <w:sz w:val="28"/>
          <w:szCs w:val="28"/>
          <w:lang w:val="uk-UA" w:eastAsia="en-US"/>
        </w:rPr>
        <w:t>Кошти міського бюджету по цій програмі використовувались на 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на території міста Суми, а саме:</w:t>
      </w:r>
    </w:p>
    <w:p w:rsidR="00686217" w:rsidRPr="00686217" w:rsidRDefault="00686217" w:rsidP="00686217">
      <w:pPr>
        <w:spacing w:after="160" w:line="259" w:lineRule="auto"/>
        <w:jc w:val="both"/>
        <w:rPr>
          <w:rFonts w:eastAsiaTheme="minorHAnsi"/>
          <w:sz w:val="28"/>
          <w:szCs w:val="28"/>
          <w:lang w:val="uk-UA" w:eastAsia="en-US"/>
        </w:rPr>
      </w:pPr>
      <w:r w:rsidRPr="00686217">
        <w:rPr>
          <w:rFonts w:eastAsiaTheme="minorHAnsi"/>
          <w:sz w:val="28"/>
          <w:szCs w:val="28"/>
          <w:lang w:val="uk-UA" w:eastAsia="en-US"/>
        </w:rPr>
        <w:t>- санітарне утримання парку-пам’ятки садово-паркового мистецтва м</w:t>
      </w:r>
      <w:r w:rsidR="003745E5">
        <w:rPr>
          <w:rFonts w:eastAsiaTheme="minorHAnsi"/>
          <w:sz w:val="28"/>
          <w:szCs w:val="28"/>
          <w:lang w:val="uk-UA" w:eastAsia="en-US"/>
        </w:rPr>
        <w:t xml:space="preserve">ісцевого значення «Басівський». </w:t>
      </w:r>
      <w:r w:rsidRPr="00686217">
        <w:rPr>
          <w:rFonts w:eastAsiaTheme="minorHAnsi"/>
          <w:sz w:val="28"/>
          <w:szCs w:val="28"/>
          <w:lang w:val="uk-UA" w:eastAsia="en-US"/>
        </w:rPr>
        <w:t xml:space="preserve">Виконання зазначених послуг на площі 18 га здійснювало КП «Паркінг» СМР. Проводилось щоденне прибирання території парку від сміття та його вивезення з 2-х контейнерів по мірі їх наповнення. Зібрано та вивезено 112 м. куб. сміття. Використано коштів </w:t>
      </w:r>
      <w:r w:rsidRPr="003745E5">
        <w:rPr>
          <w:rFonts w:eastAsiaTheme="minorHAnsi"/>
          <w:sz w:val="28"/>
          <w:szCs w:val="28"/>
          <w:lang w:val="uk-UA" w:eastAsia="en-US"/>
        </w:rPr>
        <w:t xml:space="preserve">у сумі </w:t>
      </w:r>
      <w:r w:rsidR="00961A41">
        <w:rPr>
          <w:rFonts w:eastAsiaTheme="minorHAnsi"/>
          <w:sz w:val="28"/>
          <w:szCs w:val="28"/>
          <w:lang w:val="uk-UA" w:eastAsia="en-US"/>
        </w:rPr>
        <w:t>200,0 тис. гривень.</w:t>
      </w:r>
    </w:p>
    <w:p w:rsidR="00686217" w:rsidRPr="00686217" w:rsidRDefault="00686217" w:rsidP="00686217">
      <w:pPr>
        <w:spacing w:after="160" w:line="259" w:lineRule="auto"/>
        <w:jc w:val="both"/>
        <w:rPr>
          <w:rFonts w:eastAsiaTheme="minorHAnsi"/>
          <w:sz w:val="28"/>
          <w:szCs w:val="28"/>
          <w:lang w:val="uk-UA" w:eastAsia="en-US"/>
        </w:rPr>
      </w:pPr>
      <w:r w:rsidRPr="00686217">
        <w:rPr>
          <w:rFonts w:eastAsiaTheme="minorHAnsi"/>
          <w:sz w:val="28"/>
          <w:szCs w:val="28"/>
          <w:lang w:val="uk-UA" w:eastAsia="en-US"/>
        </w:rPr>
        <w:t xml:space="preserve">- санітарне утримання, догляд за пам’ятками природи «Липові насадження», «Дуби» на вулицях Олександра </w:t>
      </w:r>
      <w:r w:rsidR="00807B95">
        <w:rPr>
          <w:rFonts w:eastAsiaTheme="minorHAnsi"/>
          <w:sz w:val="28"/>
          <w:szCs w:val="28"/>
          <w:lang w:val="uk-UA" w:eastAsia="en-US"/>
        </w:rPr>
        <w:t>Аніщенка</w:t>
      </w:r>
      <w:r w:rsidRPr="00686217">
        <w:rPr>
          <w:rFonts w:eastAsiaTheme="minorHAnsi"/>
          <w:sz w:val="28"/>
          <w:szCs w:val="28"/>
          <w:lang w:val="uk-UA" w:eastAsia="en-US"/>
        </w:rPr>
        <w:t>, Герасима Кондратьєва</w:t>
      </w:r>
      <w:r w:rsidR="003745E5">
        <w:rPr>
          <w:rFonts w:eastAsiaTheme="minorHAnsi"/>
          <w:sz w:val="28"/>
          <w:szCs w:val="28"/>
          <w:lang w:val="uk-UA" w:eastAsia="en-US"/>
        </w:rPr>
        <w:t xml:space="preserve">, Петропавлівська. </w:t>
      </w:r>
      <w:r w:rsidRPr="00686217">
        <w:rPr>
          <w:rFonts w:eastAsiaTheme="minorHAnsi"/>
          <w:sz w:val="28"/>
          <w:szCs w:val="28"/>
          <w:lang w:val="uk-UA" w:eastAsia="en-US"/>
        </w:rPr>
        <w:t xml:space="preserve">Виконання послуги здійснювалось КП «Паркінг» СМР. Проведено санітарне обрізування крон дерев, підживлення та дренування зелених насаджень, розпушування пристовбурних лунок дерев та прибирання сміття. </w:t>
      </w:r>
      <w:r w:rsidR="00961A41">
        <w:rPr>
          <w:rFonts w:eastAsiaTheme="minorHAnsi"/>
          <w:sz w:val="28"/>
          <w:szCs w:val="28"/>
          <w:lang w:val="uk-UA" w:eastAsia="en-US"/>
        </w:rPr>
        <w:t xml:space="preserve">Роботи виконано на </w:t>
      </w:r>
      <w:r w:rsidRPr="00686217">
        <w:rPr>
          <w:rFonts w:eastAsiaTheme="minorHAnsi"/>
          <w:sz w:val="28"/>
          <w:szCs w:val="28"/>
          <w:lang w:val="uk-UA" w:eastAsia="en-US"/>
        </w:rPr>
        <w:t xml:space="preserve"> </w:t>
      </w:r>
      <w:r w:rsidR="00807B95">
        <w:rPr>
          <w:rFonts w:eastAsiaTheme="minorHAnsi"/>
          <w:sz w:val="28"/>
          <w:szCs w:val="28"/>
          <w:lang w:val="uk-UA" w:eastAsia="en-US"/>
        </w:rPr>
        <w:t>–</w:t>
      </w:r>
      <w:r w:rsidRPr="00686217">
        <w:rPr>
          <w:rFonts w:eastAsiaTheme="minorHAnsi"/>
          <w:sz w:val="28"/>
          <w:szCs w:val="28"/>
          <w:lang w:val="uk-UA" w:eastAsia="en-US"/>
        </w:rPr>
        <w:t xml:space="preserve"> 99</w:t>
      </w:r>
      <w:r w:rsidR="00807B95">
        <w:rPr>
          <w:rFonts w:eastAsiaTheme="minorHAnsi"/>
          <w:sz w:val="28"/>
          <w:szCs w:val="28"/>
          <w:lang w:val="uk-UA" w:eastAsia="en-US"/>
        </w:rPr>
        <w:t>,4 тис.</w:t>
      </w:r>
      <w:r w:rsidR="00961A41">
        <w:rPr>
          <w:rFonts w:eastAsiaTheme="minorHAnsi"/>
          <w:sz w:val="28"/>
          <w:szCs w:val="28"/>
          <w:lang w:val="uk-UA" w:eastAsia="en-US"/>
        </w:rPr>
        <w:t xml:space="preserve"> гривень.</w:t>
      </w:r>
    </w:p>
    <w:p w:rsidR="00686217" w:rsidRPr="00686217" w:rsidRDefault="00686217" w:rsidP="00686217">
      <w:pPr>
        <w:spacing w:after="160" w:line="259" w:lineRule="auto"/>
        <w:jc w:val="both"/>
        <w:rPr>
          <w:rFonts w:eastAsiaTheme="minorHAnsi"/>
          <w:sz w:val="28"/>
          <w:szCs w:val="28"/>
          <w:lang w:val="uk-UA" w:eastAsia="en-US"/>
        </w:rPr>
      </w:pPr>
      <w:r w:rsidRPr="00686217">
        <w:rPr>
          <w:rFonts w:eastAsiaTheme="minorHAnsi"/>
          <w:sz w:val="28"/>
          <w:szCs w:val="28"/>
          <w:lang w:val="uk-UA" w:eastAsia="en-US"/>
        </w:rPr>
        <w:t xml:space="preserve">  </w:t>
      </w:r>
      <w:r w:rsidR="0012481A">
        <w:rPr>
          <w:rFonts w:eastAsiaTheme="minorHAnsi"/>
          <w:sz w:val="28"/>
          <w:szCs w:val="28"/>
          <w:lang w:val="uk-UA" w:eastAsia="en-US"/>
        </w:rPr>
        <w:t xml:space="preserve">   </w:t>
      </w:r>
      <w:r w:rsidRPr="00686217">
        <w:rPr>
          <w:rFonts w:eastAsiaTheme="minorHAnsi"/>
          <w:sz w:val="28"/>
          <w:szCs w:val="28"/>
          <w:lang w:val="uk-UA" w:eastAsia="en-US"/>
        </w:rPr>
        <w:t xml:space="preserve">По заходах щодо підтримання та відновлення сприятливого гідрологічного режиму водних об’єктів виконані такі види робіт: </w:t>
      </w:r>
    </w:p>
    <w:p w:rsidR="00686217" w:rsidRPr="00686217" w:rsidRDefault="00686217" w:rsidP="00686217">
      <w:pPr>
        <w:spacing w:after="160" w:line="259" w:lineRule="auto"/>
        <w:jc w:val="both"/>
        <w:rPr>
          <w:rFonts w:eastAsiaTheme="minorHAnsi"/>
          <w:sz w:val="28"/>
          <w:szCs w:val="28"/>
          <w:lang w:val="uk-UA" w:eastAsia="en-US"/>
        </w:rPr>
      </w:pPr>
      <w:r w:rsidRPr="00686217">
        <w:rPr>
          <w:rFonts w:eastAsiaTheme="minorHAnsi"/>
          <w:sz w:val="28"/>
          <w:szCs w:val="28"/>
          <w:lang w:val="uk-UA" w:eastAsia="en-US"/>
        </w:rPr>
        <w:t xml:space="preserve">- проведення благоустрою у прибережних смугах річок Псел, Сумка, Стрілка, озера Чеха ін. водних об’єктів, очищення русел річок, </w:t>
      </w:r>
      <w:r w:rsidR="00807B95">
        <w:rPr>
          <w:rFonts w:eastAsiaTheme="minorHAnsi"/>
          <w:sz w:val="28"/>
          <w:szCs w:val="28"/>
          <w:lang w:val="uk-UA" w:eastAsia="en-US"/>
        </w:rPr>
        <w:t xml:space="preserve">використано коштів в сумі </w:t>
      </w:r>
      <w:r w:rsidRPr="00686217">
        <w:rPr>
          <w:rFonts w:eastAsiaTheme="minorHAnsi"/>
          <w:sz w:val="28"/>
          <w:szCs w:val="28"/>
          <w:lang w:val="uk-UA" w:eastAsia="en-US"/>
        </w:rPr>
        <w:t>518</w:t>
      </w:r>
      <w:r w:rsidR="00807B95">
        <w:rPr>
          <w:rFonts w:eastAsiaTheme="minorHAnsi"/>
          <w:sz w:val="28"/>
          <w:szCs w:val="28"/>
          <w:lang w:val="uk-UA" w:eastAsia="en-US"/>
        </w:rPr>
        <w:t>,4 тис.</w:t>
      </w:r>
      <w:r w:rsidR="00961A41">
        <w:rPr>
          <w:rFonts w:eastAsiaTheme="minorHAnsi"/>
          <w:sz w:val="28"/>
          <w:szCs w:val="28"/>
          <w:lang w:val="uk-UA" w:eastAsia="en-US"/>
        </w:rPr>
        <w:t xml:space="preserve"> гривень.</w:t>
      </w:r>
      <w:r w:rsidRPr="00686217">
        <w:rPr>
          <w:rFonts w:eastAsiaTheme="minorHAnsi"/>
          <w:sz w:val="28"/>
          <w:szCs w:val="28"/>
          <w:lang w:val="uk-UA" w:eastAsia="en-US"/>
        </w:rPr>
        <w:t xml:space="preserve"> За час надання послуги зібрано та вивезено 292 м. куб. сміття, ліквідовані захаращення в районі провулку Воробйовський - вул. Харківська, 3 – вул. І. Сірка, 2 та в районі новобудов «Набережний квартал». Проведено видалення аварійно – небезпечних дерев прибережної смуги річки Сумка по вул. Нижньохолодногірська, 3; в районі пішохідного мосту на вул. Робітнича; провулку Білоусівський.</w:t>
      </w:r>
    </w:p>
    <w:p w:rsidR="00686217" w:rsidRPr="00686217" w:rsidRDefault="00686217" w:rsidP="00686217">
      <w:pPr>
        <w:spacing w:after="160" w:line="259" w:lineRule="auto"/>
        <w:jc w:val="both"/>
        <w:rPr>
          <w:rFonts w:eastAsiaTheme="minorHAnsi"/>
          <w:sz w:val="28"/>
          <w:szCs w:val="28"/>
          <w:lang w:val="uk-UA" w:eastAsia="en-US"/>
        </w:rPr>
      </w:pPr>
      <w:r w:rsidRPr="00686217">
        <w:rPr>
          <w:rFonts w:eastAsiaTheme="minorHAnsi"/>
          <w:sz w:val="28"/>
          <w:szCs w:val="28"/>
          <w:lang w:val="uk-UA" w:eastAsia="en-US"/>
        </w:rPr>
        <w:t xml:space="preserve">- проведення санітарних заходів у прибережних смугах річок Псел, Сумка, Стрілка, озера Чеха та ін. водних об’єктів (вивезення сміття з контейнерів), </w:t>
      </w:r>
      <w:r w:rsidR="0012481A">
        <w:rPr>
          <w:rFonts w:eastAsiaTheme="minorHAnsi"/>
          <w:sz w:val="28"/>
          <w:szCs w:val="28"/>
          <w:lang w:val="uk-UA" w:eastAsia="en-US"/>
        </w:rPr>
        <w:t xml:space="preserve">а саме: </w:t>
      </w:r>
      <w:r w:rsidRPr="00686217">
        <w:rPr>
          <w:rFonts w:eastAsiaTheme="minorHAnsi"/>
          <w:sz w:val="28"/>
          <w:szCs w:val="28"/>
          <w:lang w:val="uk-UA" w:eastAsia="en-US"/>
        </w:rPr>
        <w:t xml:space="preserve">проводилось вивезення сміття </w:t>
      </w:r>
      <w:r w:rsidR="00807B95" w:rsidRPr="00807B95">
        <w:rPr>
          <w:rFonts w:eastAsiaTheme="minorHAnsi"/>
          <w:sz w:val="28"/>
          <w:szCs w:val="28"/>
          <w:lang w:val="uk-UA" w:eastAsia="en-US"/>
        </w:rPr>
        <w:t xml:space="preserve">КП «Паркінг» СМР </w:t>
      </w:r>
      <w:r w:rsidRPr="00686217">
        <w:rPr>
          <w:rFonts w:eastAsiaTheme="minorHAnsi"/>
          <w:sz w:val="28"/>
          <w:szCs w:val="28"/>
          <w:lang w:val="uk-UA" w:eastAsia="en-US"/>
        </w:rPr>
        <w:t xml:space="preserve">з 67 - ми урн та 23-х контейнерів. За цей час зібрано і вивезено сміття та іншого непотребу обсягом 960 м. куб. </w:t>
      </w:r>
      <w:r w:rsidR="008A39A2">
        <w:rPr>
          <w:rFonts w:eastAsiaTheme="minorHAnsi"/>
          <w:sz w:val="28"/>
          <w:szCs w:val="28"/>
          <w:lang w:val="uk-UA" w:eastAsia="en-US"/>
        </w:rPr>
        <w:t>Роботи виконані на</w:t>
      </w:r>
      <w:r w:rsidRPr="00686217">
        <w:rPr>
          <w:rFonts w:eastAsiaTheme="minorHAnsi"/>
          <w:sz w:val="28"/>
          <w:szCs w:val="28"/>
          <w:lang w:val="uk-UA" w:eastAsia="en-US"/>
        </w:rPr>
        <w:t xml:space="preserve"> -  487</w:t>
      </w:r>
      <w:r w:rsidR="00807B95">
        <w:rPr>
          <w:rFonts w:eastAsiaTheme="minorHAnsi"/>
          <w:sz w:val="28"/>
          <w:szCs w:val="28"/>
          <w:lang w:val="uk-UA" w:eastAsia="en-US"/>
        </w:rPr>
        <w:t>,2 тис.</w:t>
      </w:r>
      <w:r w:rsidR="00961A41">
        <w:rPr>
          <w:rFonts w:eastAsiaTheme="minorHAnsi"/>
          <w:sz w:val="28"/>
          <w:szCs w:val="28"/>
          <w:lang w:val="uk-UA" w:eastAsia="en-US"/>
        </w:rPr>
        <w:t xml:space="preserve"> гривень.</w:t>
      </w:r>
    </w:p>
    <w:p w:rsidR="00686217" w:rsidRPr="00686217" w:rsidRDefault="00686217" w:rsidP="00686217">
      <w:pPr>
        <w:spacing w:after="160" w:line="259" w:lineRule="auto"/>
        <w:jc w:val="both"/>
        <w:rPr>
          <w:rFonts w:eastAsiaTheme="minorHAnsi"/>
          <w:sz w:val="28"/>
          <w:szCs w:val="28"/>
          <w:lang w:val="uk-UA" w:eastAsia="en-US"/>
        </w:rPr>
      </w:pPr>
      <w:r w:rsidRPr="00686217">
        <w:rPr>
          <w:rFonts w:eastAsiaTheme="minorHAnsi"/>
          <w:sz w:val="28"/>
          <w:szCs w:val="28"/>
          <w:lang w:val="uk-UA" w:eastAsia="en-US"/>
        </w:rPr>
        <w:t>- відновлення та підтримання сприятливого гідрологічного режиму водойми житлового масиву «Веретенівка», у т. ч. ліквідація пошкоджень елементів гідроспоруди з ула</w:t>
      </w:r>
      <w:r w:rsidR="0012481A">
        <w:rPr>
          <w:rFonts w:eastAsiaTheme="minorHAnsi"/>
          <w:sz w:val="28"/>
          <w:szCs w:val="28"/>
          <w:lang w:val="uk-UA" w:eastAsia="en-US"/>
        </w:rPr>
        <w:t>штуванням додаткового водостоку</w:t>
      </w:r>
      <w:r w:rsidR="006D0D1A">
        <w:rPr>
          <w:rFonts w:eastAsiaTheme="minorHAnsi"/>
          <w:sz w:val="28"/>
          <w:szCs w:val="28"/>
          <w:lang w:val="uk-UA" w:eastAsia="en-US"/>
        </w:rPr>
        <w:t>.</w:t>
      </w:r>
      <w:r w:rsidR="0012481A">
        <w:rPr>
          <w:rFonts w:eastAsiaTheme="minorHAnsi"/>
          <w:sz w:val="28"/>
          <w:szCs w:val="28"/>
          <w:lang w:val="uk-UA" w:eastAsia="en-US"/>
        </w:rPr>
        <w:t xml:space="preserve"> </w:t>
      </w:r>
      <w:r w:rsidR="006D0D1A">
        <w:rPr>
          <w:rFonts w:eastAsiaTheme="minorHAnsi"/>
          <w:sz w:val="28"/>
          <w:szCs w:val="28"/>
          <w:lang w:val="uk-UA" w:eastAsia="en-US"/>
        </w:rPr>
        <w:t>В</w:t>
      </w:r>
      <w:r w:rsidR="00807B95" w:rsidRPr="00807B95">
        <w:rPr>
          <w:rFonts w:eastAsiaTheme="minorHAnsi"/>
          <w:sz w:val="28"/>
          <w:szCs w:val="28"/>
          <w:lang w:val="uk-UA" w:eastAsia="en-US"/>
        </w:rPr>
        <w:t>иконан</w:t>
      </w:r>
      <w:r w:rsidR="00807B95">
        <w:rPr>
          <w:rFonts w:eastAsiaTheme="minorHAnsi"/>
          <w:sz w:val="28"/>
          <w:szCs w:val="28"/>
          <w:lang w:val="uk-UA" w:eastAsia="en-US"/>
        </w:rPr>
        <w:t>о</w:t>
      </w:r>
      <w:r w:rsidR="00807B95" w:rsidRPr="00807B95">
        <w:rPr>
          <w:rFonts w:eastAsiaTheme="minorHAnsi"/>
          <w:sz w:val="28"/>
          <w:szCs w:val="28"/>
          <w:lang w:val="uk-UA" w:eastAsia="en-US"/>
        </w:rPr>
        <w:t xml:space="preserve"> робіт </w:t>
      </w:r>
      <w:r w:rsidR="008A39A2">
        <w:rPr>
          <w:rFonts w:eastAsiaTheme="minorHAnsi"/>
          <w:sz w:val="28"/>
          <w:szCs w:val="28"/>
          <w:lang w:val="uk-UA" w:eastAsia="en-US"/>
        </w:rPr>
        <w:t>на суму 123,4 тис. гривень.</w:t>
      </w:r>
    </w:p>
    <w:p w:rsidR="00686217" w:rsidRPr="00686217" w:rsidRDefault="00686217" w:rsidP="00686217">
      <w:pPr>
        <w:spacing w:after="160" w:line="259" w:lineRule="auto"/>
        <w:jc w:val="both"/>
        <w:rPr>
          <w:rFonts w:eastAsiaTheme="minorHAnsi"/>
          <w:sz w:val="28"/>
          <w:szCs w:val="28"/>
          <w:lang w:val="uk-UA" w:eastAsia="en-US"/>
        </w:rPr>
      </w:pPr>
      <w:r w:rsidRPr="00686217">
        <w:rPr>
          <w:rFonts w:eastAsiaTheme="minorHAnsi"/>
          <w:sz w:val="28"/>
          <w:szCs w:val="28"/>
          <w:lang w:val="uk-UA" w:eastAsia="en-US"/>
        </w:rPr>
        <w:t>- відновлення та підтримання сприятливого гідрологічного режиму водойми житлового масиву «Веретенівка», у т. ч. виправлення дефектів тіла земляної греблі, усунення осід</w:t>
      </w:r>
      <w:r w:rsidR="006D0D1A">
        <w:rPr>
          <w:rFonts w:eastAsiaTheme="minorHAnsi"/>
          <w:sz w:val="28"/>
          <w:szCs w:val="28"/>
          <w:lang w:val="uk-UA" w:eastAsia="en-US"/>
        </w:rPr>
        <w:t>ань, розмивів дамби і її укосів.</w:t>
      </w:r>
      <w:r w:rsidRPr="00686217">
        <w:rPr>
          <w:rFonts w:eastAsiaTheme="minorHAnsi"/>
          <w:sz w:val="28"/>
          <w:szCs w:val="28"/>
          <w:lang w:val="uk-UA" w:eastAsia="en-US"/>
        </w:rPr>
        <w:t xml:space="preserve"> </w:t>
      </w:r>
      <w:r w:rsidR="006D0D1A">
        <w:rPr>
          <w:rFonts w:eastAsiaTheme="minorHAnsi"/>
          <w:sz w:val="28"/>
          <w:szCs w:val="28"/>
          <w:lang w:val="uk-UA" w:eastAsia="en-US"/>
        </w:rPr>
        <w:t>В</w:t>
      </w:r>
      <w:r w:rsidR="00807B95">
        <w:rPr>
          <w:rFonts w:eastAsiaTheme="minorHAnsi"/>
          <w:sz w:val="28"/>
          <w:szCs w:val="28"/>
          <w:lang w:val="uk-UA" w:eastAsia="en-US"/>
        </w:rPr>
        <w:t>ико</w:t>
      </w:r>
      <w:r w:rsidR="008A39A2">
        <w:rPr>
          <w:rFonts w:eastAsiaTheme="minorHAnsi"/>
          <w:sz w:val="28"/>
          <w:szCs w:val="28"/>
          <w:lang w:val="uk-UA" w:eastAsia="en-US"/>
        </w:rPr>
        <w:t>ристано бюджетних призначень у</w:t>
      </w:r>
      <w:r w:rsidR="00807B95">
        <w:rPr>
          <w:rFonts w:eastAsiaTheme="minorHAnsi"/>
          <w:sz w:val="28"/>
          <w:szCs w:val="28"/>
          <w:lang w:val="uk-UA" w:eastAsia="en-US"/>
        </w:rPr>
        <w:t xml:space="preserve"> сум</w:t>
      </w:r>
      <w:r w:rsidR="008A39A2">
        <w:rPr>
          <w:rFonts w:eastAsiaTheme="minorHAnsi"/>
          <w:sz w:val="28"/>
          <w:szCs w:val="28"/>
          <w:lang w:val="uk-UA" w:eastAsia="en-US"/>
        </w:rPr>
        <w:t>і</w:t>
      </w:r>
      <w:r w:rsidR="00807B95">
        <w:rPr>
          <w:rFonts w:eastAsiaTheme="minorHAnsi"/>
          <w:sz w:val="28"/>
          <w:szCs w:val="28"/>
          <w:lang w:val="uk-UA" w:eastAsia="en-US"/>
        </w:rPr>
        <w:t xml:space="preserve"> </w:t>
      </w:r>
      <w:r w:rsidRPr="00686217">
        <w:rPr>
          <w:rFonts w:eastAsiaTheme="minorHAnsi"/>
          <w:sz w:val="28"/>
          <w:szCs w:val="28"/>
          <w:lang w:val="uk-UA" w:eastAsia="en-US"/>
        </w:rPr>
        <w:t>129</w:t>
      </w:r>
      <w:r w:rsidR="00807B95">
        <w:rPr>
          <w:rFonts w:eastAsiaTheme="minorHAnsi"/>
          <w:sz w:val="28"/>
          <w:szCs w:val="28"/>
          <w:lang w:val="uk-UA" w:eastAsia="en-US"/>
        </w:rPr>
        <w:t>,4 тис.</w:t>
      </w:r>
      <w:r w:rsidR="008A39A2">
        <w:rPr>
          <w:rFonts w:eastAsiaTheme="minorHAnsi"/>
          <w:sz w:val="28"/>
          <w:szCs w:val="28"/>
          <w:lang w:val="uk-UA" w:eastAsia="en-US"/>
        </w:rPr>
        <w:t xml:space="preserve"> гривень.</w:t>
      </w:r>
    </w:p>
    <w:p w:rsidR="00686217" w:rsidRPr="00686217" w:rsidRDefault="00686217" w:rsidP="00686217">
      <w:pPr>
        <w:spacing w:after="160" w:line="259" w:lineRule="auto"/>
        <w:jc w:val="both"/>
        <w:rPr>
          <w:rFonts w:eastAsiaTheme="minorHAnsi"/>
          <w:sz w:val="28"/>
          <w:szCs w:val="28"/>
          <w:lang w:val="uk-UA" w:eastAsia="en-US"/>
        </w:rPr>
      </w:pPr>
      <w:r w:rsidRPr="00686217">
        <w:rPr>
          <w:rFonts w:eastAsiaTheme="minorHAnsi"/>
          <w:sz w:val="28"/>
          <w:szCs w:val="28"/>
          <w:lang w:val="uk-UA" w:eastAsia="en-US"/>
        </w:rPr>
        <w:lastRenderedPageBreak/>
        <w:t xml:space="preserve">           По заход</w:t>
      </w:r>
      <w:r w:rsidR="00807B95">
        <w:rPr>
          <w:rFonts w:eastAsiaTheme="minorHAnsi"/>
          <w:sz w:val="28"/>
          <w:szCs w:val="28"/>
          <w:lang w:val="uk-UA" w:eastAsia="en-US"/>
        </w:rPr>
        <w:t>ах з озеленення міста проведено:</w:t>
      </w:r>
    </w:p>
    <w:p w:rsidR="005524A2" w:rsidRDefault="00686217" w:rsidP="00686217">
      <w:pPr>
        <w:spacing w:after="160" w:line="259" w:lineRule="auto"/>
        <w:jc w:val="both"/>
        <w:rPr>
          <w:rFonts w:eastAsiaTheme="minorHAnsi"/>
          <w:sz w:val="28"/>
          <w:szCs w:val="28"/>
          <w:lang w:val="uk-UA" w:eastAsia="en-US"/>
        </w:rPr>
      </w:pPr>
      <w:r w:rsidRPr="00686217">
        <w:rPr>
          <w:rFonts w:eastAsiaTheme="minorHAnsi"/>
          <w:sz w:val="28"/>
          <w:szCs w:val="28"/>
          <w:lang w:val="uk-UA" w:eastAsia="en-US"/>
        </w:rPr>
        <w:t xml:space="preserve">          - садіння нових дерев та кущів, заміна засохлих та пошкоджених дерев і кущів уздовж основних магістралей та доріг, у парках</w:t>
      </w:r>
      <w:r w:rsidR="006D0D1A">
        <w:rPr>
          <w:rFonts w:eastAsiaTheme="minorHAnsi"/>
          <w:sz w:val="28"/>
          <w:szCs w:val="28"/>
          <w:lang w:val="uk-UA" w:eastAsia="en-US"/>
        </w:rPr>
        <w:t>,</w:t>
      </w:r>
      <w:r w:rsidRPr="00686217">
        <w:rPr>
          <w:rFonts w:eastAsiaTheme="minorHAnsi"/>
          <w:sz w:val="28"/>
          <w:szCs w:val="28"/>
          <w:lang w:val="uk-UA" w:eastAsia="en-US"/>
        </w:rPr>
        <w:t xml:space="preserve"> скверах, у межах прибережних смуг річок і водойм. </w:t>
      </w:r>
      <w:r w:rsidR="005524A2">
        <w:rPr>
          <w:rFonts w:eastAsiaTheme="minorHAnsi"/>
          <w:sz w:val="28"/>
          <w:szCs w:val="28"/>
          <w:lang w:val="uk-UA" w:eastAsia="en-US"/>
        </w:rPr>
        <w:t xml:space="preserve">Так </w:t>
      </w:r>
      <w:r w:rsidR="0012481A">
        <w:rPr>
          <w:rFonts w:eastAsiaTheme="minorHAnsi"/>
          <w:sz w:val="28"/>
          <w:szCs w:val="28"/>
          <w:lang w:val="uk-UA" w:eastAsia="en-US"/>
        </w:rPr>
        <w:t>ви</w:t>
      </w:r>
      <w:r w:rsidR="005524A2">
        <w:rPr>
          <w:rFonts w:eastAsiaTheme="minorHAnsi"/>
          <w:sz w:val="28"/>
          <w:szCs w:val="28"/>
          <w:lang w:val="uk-UA" w:eastAsia="en-US"/>
        </w:rPr>
        <w:t xml:space="preserve">саджено було 275 одиниць дерев та 100 штук кущів. Вартість робіт </w:t>
      </w:r>
      <w:r w:rsidR="008A39A2">
        <w:rPr>
          <w:rFonts w:eastAsiaTheme="minorHAnsi"/>
          <w:sz w:val="28"/>
          <w:szCs w:val="28"/>
          <w:lang w:val="uk-UA" w:eastAsia="en-US"/>
        </w:rPr>
        <w:t>склала 385,0 тис.гривень.</w:t>
      </w:r>
    </w:p>
    <w:p w:rsidR="005524A2" w:rsidRPr="005524A2" w:rsidRDefault="00686217" w:rsidP="00686217">
      <w:pPr>
        <w:spacing w:after="160" w:line="259" w:lineRule="auto"/>
        <w:jc w:val="both"/>
        <w:rPr>
          <w:rFonts w:eastAsiaTheme="minorHAnsi"/>
          <w:sz w:val="28"/>
          <w:szCs w:val="28"/>
          <w:lang w:val="uk-UA" w:eastAsia="en-US"/>
        </w:rPr>
      </w:pPr>
      <w:r w:rsidRPr="00686217">
        <w:rPr>
          <w:rFonts w:eastAsiaTheme="minorHAnsi"/>
          <w:sz w:val="28"/>
          <w:szCs w:val="28"/>
          <w:lang w:val="uk-UA" w:eastAsia="en-US"/>
        </w:rPr>
        <w:t xml:space="preserve">        - </w:t>
      </w:r>
      <w:r w:rsidR="005524A2">
        <w:rPr>
          <w:rFonts w:eastAsiaTheme="minorHAnsi"/>
          <w:sz w:val="28"/>
          <w:szCs w:val="28"/>
          <w:lang w:val="uk-UA" w:eastAsia="en-US"/>
        </w:rPr>
        <w:t xml:space="preserve">на </w:t>
      </w:r>
      <w:r w:rsidRPr="00686217">
        <w:rPr>
          <w:rFonts w:eastAsiaTheme="minorHAnsi"/>
          <w:sz w:val="28"/>
          <w:szCs w:val="28"/>
          <w:lang w:val="uk-UA" w:eastAsia="en-US"/>
        </w:rPr>
        <w:t>створення та відновлення газонів у парках та скверах</w:t>
      </w:r>
      <w:r w:rsidR="005524A2">
        <w:rPr>
          <w:rFonts w:eastAsiaTheme="minorHAnsi"/>
          <w:sz w:val="28"/>
          <w:szCs w:val="28"/>
          <w:lang w:val="uk-UA" w:eastAsia="en-US"/>
        </w:rPr>
        <w:t xml:space="preserve"> с</w:t>
      </w:r>
      <w:r w:rsidRPr="00686217">
        <w:rPr>
          <w:rFonts w:eastAsiaTheme="minorHAnsi"/>
          <w:sz w:val="28"/>
          <w:szCs w:val="28"/>
          <w:lang w:val="uk-UA" w:eastAsia="en-US"/>
        </w:rPr>
        <w:t>ума фінансування-</w:t>
      </w:r>
      <w:r w:rsidR="005524A2">
        <w:rPr>
          <w:rFonts w:eastAsiaTheme="minorHAnsi"/>
          <w:sz w:val="28"/>
          <w:szCs w:val="28"/>
          <w:lang w:val="uk-UA" w:eastAsia="en-US"/>
        </w:rPr>
        <w:t xml:space="preserve"> </w:t>
      </w:r>
      <w:r w:rsidRPr="00686217">
        <w:rPr>
          <w:rFonts w:eastAsiaTheme="minorHAnsi"/>
          <w:sz w:val="28"/>
          <w:szCs w:val="28"/>
          <w:lang w:val="uk-UA" w:eastAsia="en-US"/>
        </w:rPr>
        <w:t>400</w:t>
      </w:r>
      <w:r w:rsidR="00807B95">
        <w:rPr>
          <w:rFonts w:eastAsiaTheme="minorHAnsi"/>
          <w:sz w:val="28"/>
          <w:szCs w:val="28"/>
          <w:lang w:val="uk-UA" w:eastAsia="en-US"/>
        </w:rPr>
        <w:t>,0 тис.</w:t>
      </w:r>
      <w:r w:rsidR="008A39A2">
        <w:rPr>
          <w:rFonts w:eastAsiaTheme="minorHAnsi"/>
          <w:sz w:val="28"/>
          <w:szCs w:val="28"/>
          <w:lang w:val="uk-UA" w:eastAsia="en-US"/>
        </w:rPr>
        <w:t xml:space="preserve"> гривень</w:t>
      </w:r>
      <w:r w:rsidRPr="00686217">
        <w:rPr>
          <w:rFonts w:eastAsiaTheme="minorHAnsi"/>
          <w:sz w:val="28"/>
          <w:szCs w:val="28"/>
          <w:lang w:val="uk-UA" w:eastAsia="en-US"/>
        </w:rPr>
        <w:t>.</w:t>
      </w:r>
      <w:r w:rsidR="005524A2">
        <w:rPr>
          <w:rFonts w:eastAsiaTheme="minorHAnsi"/>
          <w:sz w:val="28"/>
          <w:szCs w:val="28"/>
          <w:lang w:val="uk-UA" w:eastAsia="en-US"/>
        </w:rPr>
        <w:t xml:space="preserve"> С</w:t>
      </w:r>
      <w:r w:rsidR="005524A2" w:rsidRPr="005524A2">
        <w:rPr>
          <w:rFonts w:eastAsiaTheme="minorHAnsi"/>
          <w:sz w:val="28"/>
          <w:szCs w:val="28"/>
          <w:lang w:val="uk-UA" w:eastAsia="en-US"/>
        </w:rPr>
        <w:t>творено та відновлено газонів на 3520 м.кв.</w:t>
      </w:r>
    </w:p>
    <w:p w:rsidR="00686217" w:rsidRDefault="00686217" w:rsidP="00686217">
      <w:pPr>
        <w:spacing w:after="160" w:line="259" w:lineRule="auto"/>
        <w:jc w:val="both"/>
        <w:rPr>
          <w:rFonts w:eastAsiaTheme="minorHAnsi"/>
          <w:sz w:val="28"/>
          <w:szCs w:val="28"/>
          <w:lang w:val="uk-UA" w:eastAsia="en-US"/>
        </w:rPr>
      </w:pPr>
      <w:r w:rsidRPr="00686217">
        <w:rPr>
          <w:rFonts w:eastAsiaTheme="minorHAnsi"/>
          <w:sz w:val="28"/>
          <w:szCs w:val="28"/>
          <w:lang w:val="uk-UA" w:eastAsia="en-US"/>
        </w:rPr>
        <w:t xml:space="preserve">     По заходу зменшення впливу діючих виробництв на атмосферне повітря виконано розробку проекту інвентаризації викидів забруднюючих речовин в атмосферне повітря КП «Зелене будівництво» Сумської мі</w:t>
      </w:r>
      <w:r w:rsidR="008A39A2">
        <w:rPr>
          <w:rFonts w:eastAsiaTheme="minorHAnsi"/>
          <w:sz w:val="28"/>
          <w:szCs w:val="28"/>
          <w:lang w:val="uk-UA" w:eastAsia="en-US"/>
        </w:rPr>
        <w:t>ської ради на суму 40 000,00 гривень.</w:t>
      </w:r>
    </w:p>
    <w:p w:rsidR="00FF59E9" w:rsidRPr="00686217" w:rsidRDefault="00FF59E9" w:rsidP="00686217">
      <w:pPr>
        <w:spacing w:after="160" w:line="259" w:lineRule="auto"/>
        <w:jc w:val="both"/>
        <w:rPr>
          <w:rFonts w:eastAsiaTheme="minorHAnsi"/>
          <w:sz w:val="28"/>
          <w:szCs w:val="28"/>
          <w:lang w:val="uk-UA" w:eastAsia="en-US"/>
        </w:rPr>
      </w:pPr>
      <w:bookmarkStart w:id="0" w:name="_GoBack"/>
      <w:bookmarkEnd w:id="0"/>
    </w:p>
    <w:p w:rsidR="00A939EB" w:rsidRDefault="00686217" w:rsidP="00B874E3">
      <w:pPr>
        <w:spacing w:after="160" w:line="259" w:lineRule="auto"/>
        <w:jc w:val="both"/>
        <w:rPr>
          <w:rFonts w:eastAsiaTheme="minorHAnsi"/>
          <w:sz w:val="28"/>
          <w:szCs w:val="28"/>
          <w:lang w:val="uk-UA" w:eastAsia="en-US"/>
        </w:rPr>
      </w:pPr>
      <w:r w:rsidRPr="00686217">
        <w:rPr>
          <w:rFonts w:eastAsiaTheme="minorHAnsi"/>
          <w:sz w:val="28"/>
          <w:szCs w:val="28"/>
          <w:lang w:val="uk-UA" w:eastAsia="en-US"/>
        </w:rPr>
        <w:t xml:space="preserve">      </w:t>
      </w:r>
      <w:r w:rsidR="00A939EB" w:rsidRPr="0012481A">
        <w:rPr>
          <w:rFonts w:eastAsiaTheme="minorHAnsi"/>
          <w:sz w:val="28"/>
          <w:szCs w:val="28"/>
          <w:lang w:val="uk-UA" w:eastAsia="en-US"/>
        </w:rPr>
        <w:t>•</w:t>
      </w:r>
      <w:r w:rsidR="00A939EB" w:rsidRPr="0012481A">
        <w:rPr>
          <w:rFonts w:eastAsiaTheme="minorHAnsi"/>
          <w:sz w:val="28"/>
          <w:szCs w:val="28"/>
          <w:lang w:val="uk-UA" w:eastAsia="en-US"/>
        </w:rPr>
        <w:tab/>
        <w:t xml:space="preserve">За бюджетною програмою </w:t>
      </w:r>
      <w:r w:rsidR="00A939EB" w:rsidRPr="0012481A">
        <w:rPr>
          <w:rFonts w:eastAsiaTheme="minorHAnsi"/>
          <w:b/>
          <w:sz w:val="28"/>
          <w:szCs w:val="28"/>
          <w:lang w:val="uk-UA" w:eastAsia="en-US"/>
        </w:rPr>
        <w:t>"Інші субвенції" (КПКВК 1219770)</w:t>
      </w:r>
      <w:r w:rsidR="00A939EB" w:rsidRPr="0012481A">
        <w:rPr>
          <w:rFonts w:eastAsiaTheme="minorHAnsi"/>
          <w:sz w:val="28"/>
          <w:szCs w:val="28"/>
          <w:lang w:val="uk-UA" w:eastAsia="en-US"/>
        </w:rPr>
        <w:t xml:space="preserve"> </w:t>
      </w:r>
      <w:r w:rsidR="0012481A">
        <w:rPr>
          <w:rFonts w:eastAsiaTheme="minorHAnsi"/>
          <w:sz w:val="28"/>
          <w:szCs w:val="28"/>
          <w:lang w:val="uk-UA" w:eastAsia="en-US"/>
        </w:rPr>
        <w:t xml:space="preserve"> відповідно до Угоди про соціально – економічне співробітництво між Сумською міською радою та Верхньосироватською сільською радою </w:t>
      </w:r>
      <w:r w:rsidR="00FB5033">
        <w:rPr>
          <w:rFonts w:eastAsiaTheme="minorHAnsi"/>
          <w:sz w:val="28"/>
          <w:szCs w:val="28"/>
          <w:lang w:val="uk-UA" w:eastAsia="en-US"/>
        </w:rPr>
        <w:t xml:space="preserve">з метою </w:t>
      </w:r>
      <w:r w:rsidR="0012481A">
        <w:rPr>
          <w:rFonts w:eastAsiaTheme="minorHAnsi"/>
          <w:sz w:val="28"/>
          <w:szCs w:val="28"/>
          <w:lang w:val="uk-UA" w:eastAsia="en-US"/>
        </w:rPr>
        <w:t xml:space="preserve"> забезпечення експлуатації полігону для складування твердих побутових відходів територіальної громади міста Суми</w:t>
      </w:r>
      <w:r w:rsidR="00FB5033">
        <w:rPr>
          <w:rFonts w:eastAsiaTheme="minorHAnsi"/>
          <w:sz w:val="28"/>
          <w:szCs w:val="28"/>
          <w:lang w:val="uk-UA" w:eastAsia="en-US"/>
        </w:rPr>
        <w:t xml:space="preserve"> та збільшення його площі, було передбачено </w:t>
      </w:r>
      <w:r w:rsidR="006D0D1A" w:rsidRPr="006D0D1A">
        <w:rPr>
          <w:rFonts w:eastAsiaTheme="minorHAnsi"/>
          <w:sz w:val="28"/>
          <w:szCs w:val="28"/>
          <w:lang w:val="uk-UA" w:eastAsia="en-US"/>
        </w:rPr>
        <w:t>видат</w:t>
      </w:r>
      <w:r w:rsidR="008A39A2">
        <w:rPr>
          <w:rFonts w:eastAsiaTheme="minorHAnsi"/>
          <w:sz w:val="28"/>
          <w:szCs w:val="28"/>
          <w:lang w:val="uk-UA" w:eastAsia="en-US"/>
        </w:rPr>
        <w:t>ки в сумі  7 млн. 992,5 тис. гривень</w:t>
      </w:r>
      <w:r w:rsidR="006D0D1A" w:rsidRPr="006D0D1A">
        <w:rPr>
          <w:rFonts w:eastAsiaTheme="minorHAnsi"/>
          <w:sz w:val="28"/>
          <w:szCs w:val="28"/>
          <w:lang w:val="uk-UA" w:eastAsia="en-US"/>
        </w:rPr>
        <w:t xml:space="preserve"> </w:t>
      </w:r>
      <w:r w:rsidR="00FB5033">
        <w:rPr>
          <w:rFonts w:eastAsiaTheme="minorHAnsi"/>
          <w:sz w:val="28"/>
          <w:szCs w:val="28"/>
          <w:lang w:val="uk-UA" w:eastAsia="en-US"/>
        </w:rPr>
        <w:t>для передачі міжбюджетного трансферу у вигляді іншої субвенції Верхньосироватському сільському бюджету</w:t>
      </w:r>
      <w:r w:rsidR="006D0D1A">
        <w:rPr>
          <w:rFonts w:eastAsiaTheme="minorHAnsi"/>
          <w:sz w:val="28"/>
          <w:szCs w:val="28"/>
          <w:lang w:val="uk-UA" w:eastAsia="en-US"/>
        </w:rPr>
        <w:t>.</w:t>
      </w:r>
      <w:r w:rsidR="00FB5033">
        <w:rPr>
          <w:rFonts w:eastAsiaTheme="minorHAnsi"/>
          <w:sz w:val="28"/>
          <w:szCs w:val="28"/>
          <w:lang w:val="uk-UA" w:eastAsia="en-US"/>
        </w:rPr>
        <w:t xml:space="preserve"> </w:t>
      </w:r>
    </w:p>
    <w:p w:rsidR="00536E94" w:rsidRPr="00536E94" w:rsidRDefault="00536E94" w:rsidP="00536E94">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Pr="00536E94">
        <w:rPr>
          <w:rFonts w:eastAsiaTheme="minorHAnsi"/>
          <w:sz w:val="28"/>
          <w:szCs w:val="28"/>
          <w:lang w:val="uk-UA" w:eastAsia="en-US"/>
        </w:rPr>
        <w:t>Робота житлово-комунального господарства міста забезпечувала першочергові потреби населення, підприємств та організацій міста необхідними послугами та продовжувала створювати умови щодо їх покращення. Житлово-комунальне господарство м. Суми обслуговують підприємства і організації, на яких покладена значна відповідальність по наданню якісних комунальних послуг споживачам з водопостачання та водовідведення, теплопостачання, вивезення та захоронення твердих побутових відходів, утримання житлового фонду, надання ритуальних послуг та благоустрою, експлуатація та утримання мереж вуличного освітлення, благоустрій і озеленення міста, тощо.</w:t>
      </w:r>
    </w:p>
    <w:p w:rsidR="00536E94" w:rsidRDefault="00536E94" w:rsidP="00536E94">
      <w:pPr>
        <w:spacing w:after="160" w:line="259" w:lineRule="auto"/>
        <w:jc w:val="center"/>
        <w:rPr>
          <w:rFonts w:eastAsiaTheme="minorHAnsi"/>
          <w:b/>
          <w:sz w:val="28"/>
          <w:szCs w:val="28"/>
          <w:lang w:val="uk-UA" w:eastAsia="en-US"/>
        </w:rPr>
      </w:pPr>
    </w:p>
    <w:p w:rsidR="00536E94" w:rsidRDefault="00536E94" w:rsidP="00536E94">
      <w:pPr>
        <w:spacing w:after="160" w:line="259" w:lineRule="auto"/>
        <w:jc w:val="center"/>
        <w:rPr>
          <w:rFonts w:eastAsiaTheme="minorHAnsi"/>
          <w:b/>
          <w:sz w:val="28"/>
          <w:szCs w:val="28"/>
          <w:lang w:val="uk-UA" w:eastAsia="en-US"/>
        </w:rPr>
      </w:pPr>
    </w:p>
    <w:p w:rsidR="00536E94" w:rsidRDefault="00536E94" w:rsidP="00536E94">
      <w:pPr>
        <w:spacing w:after="160" w:line="259" w:lineRule="auto"/>
        <w:jc w:val="center"/>
        <w:rPr>
          <w:rFonts w:eastAsiaTheme="minorHAnsi"/>
          <w:b/>
          <w:sz w:val="28"/>
          <w:szCs w:val="28"/>
          <w:lang w:val="uk-UA" w:eastAsia="en-US"/>
        </w:rPr>
      </w:pPr>
    </w:p>
    <w:p w:rsidR="00536E94" w:rsidRDefault="00536E94" w:rsidP="00536E94">
      <w:pPr>
        <w:spacing w:after="160" w:line="259" w:lineRule="auto"/>
        <w:jc w:val="center"/>
        <w:rPr>
          <w:rFonts w:eastAsiaTheme="minorHAnsi"/>
          <w:b/>
          <w:sz w:val="28"/>
          <w:szCs w:val="28"/>
          <w:lang w:val="uk-UA" w:eastAsia="en-US"/>
        </w:rPr>
      </w:pPr>
    </w:p>
    <w:p w:rsidR="00D97BEA" w:rsidRPr="00C85A04" w:rsidRDefault="00D97BEA" w:rsidP="00D5247C">
      <w:pPr>
        <w:spacing w:after="160"/>
        <w:ind w:firstLine="567"/>
        <w:contextualSpacing/>
        <w:jc w:val="both"/>
        <w:rPr>
          <w:rFonts w:eastAsiaTheme="minorHAnsi"/>
          <w:b/>
          <w:lang w:val="uk-UA" w:eastAsia="en-US"/>
        </w:rPr>
      </w:pPr>
    </w:p>
    <w:p w:rsidR="00D97BEA" w:rsidRPr="00C85A04" w:rsidRDefault="00D97BEA" w:rsidP="00D5247C">
      <w:pPr>
        <w:ind w:firstLine="567"/>
        <w:jc w:val="both"/>
        <w:rPr>
          <w:rFonts w:eastAsia="Calibri"/>
          <w:lang w:val="uk-UA" w:eastAsia="en-US"/>
        </w:rPr>
      </w:pPr>
    </w:p>
    <w:p w:rsidR="007B5AF7" w:rsidRPr="00C85A04" w:rsidRDefault="007B5AF7" w:rsidP="00D5247C">
      <w:pPr>
        <w:ind w:firstLine="567"/>
        <w:rPr>
          <w:lang w:val="uk-UA"/>
        </w:rPr>
      </w:pPr>
    </w:p>
    <w:p w:rsidR="00761929" w:rsidRPr="00C85A04" w:rsidRDefault="00761929" w:rsidP="00D5247C">
      <w:pPr>
        <w:ind w:firstLine="567"/>
        <w:jc w:val="both"/>
        <w:rPr>
          <w:b/>
          <w:lang w:val="uk-UA"/>
        </w:rPr>
      </w:pPr>
    </w:p>
    <w:p w:rsidR="00D97BEA" w:rsidRPr="00C85A04" w:rsidRDefault="00D97BEA" w:rsidP="00D5247C">
      <w:pPr>
        <w:ind w:firstLine="567"/>
        <w:jc w:val="both"/>
        <w:rPr>
          <w:rFonts w:eastAsia="Calibri"/>
          <w:lang w:val="uk-UA" w:eastAsia="en-US"/>
        </w:rPr>
      </w:pPr>
    </w:p>
    <w:sectPr w:rsidR="00D97BEA" w:rsidRPr="00C85A04" w:rsidSect="00D5247C">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70" w:rsidRDefault="00DE7E70" w:rsidP="00896096">
      <w:r>
        <w:separator/>
      </w:r>
    </w:p>
  </w:endnote>
  <w:endnote w:type="continuationSeparator" w:id="0">
    <w:p w:rsidR="00DE7E70" w:rsidRDefault="00DE7E70" w:rsidP="0089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70" w:rsidRDefault="00DE7E70" w:rsidP="00896096">
      <w:r>
        <w:separator/>
      </w:r>
    </w:p>
  </w:footnote>
  <w:footnote w:type="continuationSeparator" w:id="0">
    <w:p w:rsidR="00DE7E70" w:rsidRDefault="00DE7E70" w:rsidP="0089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6EB"/>
    <w:multiLevelType w:val="hybridMultilevel"/>
    <w:tmpl w:val="DF9885B2"/>
    <w:lvl w:ilvl="0" w:tplc="5AC246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D5132"/>
    <w:multiLevelType w:val="hybridMultilevel"/>
    <w:tmpl w:val="A5E48676"/>
    <w:lvl w:ilvl="0" w:tplc="70E21E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0D6EB0"/>
    <w:multiLevelType w:val="hybridMultilevel"/>
    <w:tmpl w:val="423EAAF2"/>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98E0325"/>
    <w:multiLevelType w:val="hybridMultilevel"/>
    <w:tmpl w:val="2A86D548"/>
    <w:lvl w:ilvl="0" w:tplc="31CEF62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5659A1"/>
    <w:multiLevelType w:val="hybridMultilevel"/>
    <w:tmpl w:val="C76AE9C2"/>
    <w:lvl w:ilvl="0" w:tplc="5AC24684">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303FE0"/>
    <w:multiLevelType w:val="hybridMultilevel"/>
    <w:tmpl w:val="7044419E"/>
    <w:lvl w:ilvl="0" w:tplc="BD8C2EE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9835135"/>
    <w:multiLevelType w:val="hybridMultilevel"/>
    <w:tmpl w:val="8E9EE174"/>
    <w:lvl w:ilvl="0" w:tplc="0A468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E0019D"/>
    <w:multiLevelType w:val="hybridMultilevel"/>
    <w:tmpl w:val="0EEAA394"/>
    <w:lvl w:ilvl="0" w:tplc="A50080A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23F606F"/>
    <w:multiLevelType w:val="hybridMultilevel"/>
    <w:tmpl w:val="894253CC"/>
    <w:lvl w:ilvl="0" w:tplc="5BA06E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33A3E"/>
    <w:multiLevelType w:val="hybridMultilevel"/>
    <w:tmpl w:val="48FA274E"/>
    <w:lvl w:ilvl="0" w:tplc="5AC246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94763A"/>
    <w:multiLevelType w:val="hybridMultilevel"/>
    <w:tmpl w:val="BE52079A"/>
    <w:lvl w:ilvl="0" w:tplc="31CEF62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48B36A7"/>
    <w:multiLevelType w:val="hybridMultilevel"/>
    <w:tmpl w:val="54582DD0"/>
    <w:lvl w:ilvl="0" w:tplc="33A8340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A4A3A6E"/>
    <w:multiLevelType w:val="hybridMultilevel"/>
    <w:tmpl w:val="BE52079A"/>
    <w:lvl w:ilvl="0" w:tplc="31CEF62A">
      <w:start w:val="7"/>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2"/>
  </w:num>
  <w:num w:numId="3">
    <w:abstractNumId w:val="5"/>
  </w:num>
  <w:num w:numId="4">
    <w:abstractNumId w:val="7"/>
  </w:num>
  <w:num w:numId="5">
    <w:abstractNumId w:val="0"/>
  </w:num>
  <w:num w:numId="6">
    <w:abstractNumId w:val="9"/>
  </w:num>
  <w:num w:numId="7">
    <w:abstractNumId w:val="8"/>
  </w:num>
  <w:num w:numId="8">
    <w:abstractNumId w:val="3"/>
  </w:num>
  <w:num w:numId="9">
    <w:abstractNumId w:val="10"/>
  </w:num>
  <w:num w:numId="10">
    <w:abstractNumId w:val="4"/>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BC"/>
    <w:rsid w:val="00041B13"/>
    <w:rsid w:val="00043F58"/>
    <w:rsid w:val="00055150"/>
    <w:rsid w:val="00067135"/>
    <w:rsid w:val="000762A5"/>
    <w:rsid w:val="000A0430"/>
    <w:rsid w:val="000A14E5"/>
    <w:rsid w:val="000A2423"/>
    <w:rsid w:val="000D4DAE"/>
    <w:rsid w:val="000E26D6"/>
    <w:rsid w:val="000E2E6E"/>
    <w:rsid w:val="000F686E"/>
    <w:rsid w:val="000F6A5C"/>
    <w:rsid w:val="0012481A"/>
    <w:rsid w:val="00132D30"/>
    <w:rsid w:val="001365DD"/>
    <w:rsid w:val="001459A1"/>
    <w:rsid w:val="001475F9"/>
    <w:rsid w:val="0016447C"/>
    <w:rsid w:val="001802AB"/>
    <w:rsid w:val="001A324A"/>
    <w:rsid w:val="001B61ED"/>
    <w:rsid w:val="001D79A5"/>
    <w:rsid w:val="001F1060"/>
    <w:rsid w:val="00200D1E"/>
    <w:rsid w:val="00223774"/>
    <w:rsid w:val="002246F4"/>
    <w:rsid w:val="00236598"/>
    <w:rsid w:val="0027690D"/>
    <w:rsid w:val="002834F5"/>
    <w:rsid w:val="00294D94"/>
    <w:rsid w:val="002A7595"/>
    <w:rsid w:val="002B32C6"/>
    <w:rsid w:val="002C131C"/>
    <w:rsid w:val="00316BC0"/>
    <w:rsid w:val="003173FE"/>
    <w:rsid w:val="00322289"/>
    <w:rsid w:val="00325D59"/>
    <w:rsid w:val="00327A38"/>
    <w:rsid w:val="00342832"/>
    <w:rsid w:val="00366C6F"/>
    <w:rsid w:val="003706A6"/>
    <w:rsid w:val="003745E5"/>
    <w:rsid w:val="003C2A8E"/>
    <w:rsid w:val="003D24DC"/>
    <w:rsid w:val="003E5603"/>
    <w:rsid w:val="003F2210"/>
    <w:rsid w:val="00413E56"/>
    <w:rsid w:val="00416B43"/>
    <w:rsid w:val="00420AD6"/>
    <w:rsid w:val="00435482"/>
    <w:rsid w:val="00437967"/>
    <w:rsid w:val="004514C1"/>
    <w:rsid w:val="004561BB"/>
    <w:rsid w:val="004646BE"/>
    <w:rsid w:val="004E7963"/>
    <w:rsid w:val="004F79AD"/>
    <w:rsid w:val="00536E94"/>
    <w:rsid w:val="00551193"/>
    <w:rsid w:val="005524A2"/>
    <w:rsid w:val="00567FD9"/>
    <w:rsid w:val="005904B5"/>
    <w:rsid w:val="005A322E"/>
    <w:rsid w:val="005C4351"/>
    <w:rsid w:val="005E473D"/>
    <w:rsid w:val="005F0582"/>
    <w:rsid w:val="006379B1"/>
    <w:rsid w:val="00673EF1"/>
    <w:rsid w:val="0068051C"/>
    <w:rsid w:val="00686217"/>
    <w:rsid w:val="006A0A87"/>
    <w:rsid w:val="006B4280"/>
    <w:rsid w:val="006D0D1A"/>
    <w:rsid w:val="0074795D"/>
    <w:rsid w:val="00761929"/>
    <w:rsid w:val="00776584"/>
    <w:rsid w:val="00776D11"/>
    <w:rsid w:val="007B5AF7"/>
    <w:rsid w:val="00800B50"/>
    <w:rsid w:val="00807B95"/>
    <w:rsid w:val="00820E9D"/>
    <w:rsid w:val="00837CE2"/>
    <w:rsid w:val="00865450"/>
    <w:rsid w:val="0088040A"/>
    <w:rsid w:val="00884FA0"/>
    <w:rsid w:val="008914C9"/>
    <w:rsid w:val="00896096"/>
    <w:rsid w:val="008A39A2"/>
    <w:rsid w:val="008B447D"/>
    <w:rsid w:val="008B62CF"/>
    <w:rsid w:val="008B77F2"/>
    <w:rsid w:val="008F0AF2"/>
    <w:rsid w:val="008F0F3E"/>
    <w:rsid w:val="008F2B63"/>
    <w:rsid w:val="00906DA0"/>
    <w:rsid w:val="00922CE5"/>
    <w:rsid w:val="00942BBA"/>
    <w:rsid w:val="00956F6A"/>
    <w:rsid w:val="00961A41"/>
    <w:rsid w:val="00961D29"/>
    <w:rsid w:val="0097326F"/>
    <w:rsid w:val="00973C61"/>
    <w:rsid w:val="009818E7"/>
    <w:rsid w:val="009B4A41"/>
    <w:rsid w:val="009C5D53"/>
    <w:rsid w:val="009D35CB"/>
    <w:rsid w:val="009D4B1D"/>
    <w:rsid w:val="00A06C58"/>
    <w:rsid w:val="00A22988"/>
    <w:rsid w:val="00A334B1"/>
    <w:rsid w:val="00A537EE"/>
    <w:rsid w:val="00A62138"/>
    <w:rsid w:val="00A85111"/>
    <w:rsid w:val="00A90445"/>
    <w:rsid w:val="00A939EB"/>
    <w:rsid w:val="00AB52AC"/>
    <w:rsid w:val="00AB6F11"/>
    <w:rsid w:val="00AC0F90"/>
    <w:rsid w:val="00AC4E8A"/>
    <w:rsid w:val="00AC64FE"/>
    <w:rsid w:val="00AE0058"/>
    <w:rsid w:val="00B07AA4"/>
    <w:rsid w:val="00B34E3E"/>
    <w:rsid w:val="00B635A5"/>
    <w:rsid w:val="00B640B5"/>
    <w:rsid w:val="00B649D3"/>
    <w:rsid w:val="00B874E3"/>
    <w:rsid w:val="00B906BF"/>
    <w:rsid w:val="00C24374"/>
    <w:rsid w:val="00C4158E"/>
    <w:rsid w:val="00C66433"/>
    <w:rsid w:val="00C85A04"/>
    <w:rsid w:val="00CF4497"/>
    <w:rsid w:val="00CF4E5D"/>
    <w:rsid w:val="00D00DAA"/>
    <w:rsid w:val="00D05930"/>
    <w:rsid w:val="00D1448D"/>
    <w:rsid w:val="00D14B24"/>
    <w:rsid w:val="00D15B72"/>
    <w:rsid w:val="00D205B3"/>
    <w:rsid w:val="00D34107"/>
    <w:rsid w:val="00D5247C"/>
    <w:rsid w:val="00D5275C"/>
    <w:rsid w:val="00D631F5"/>
    <w:rsid w:val="00D66EE6"/>
    <w:rsid w:val="00D87FF2"/>
    <w:rsid w:val="00D97BEA"/>
    <w:rsid w:val="00DD765B"/>
    <w:rsid w:val="00DE7E70"/>
    <w:rsid w:val="00DF0F06"/>
    <w:rsid w:val="00E05799"/>
    <w:rsid w:val="00E17019"/>
    <w:rsid w:val="00E1709E"/>
    <w:rsid w:val="00E52600"/>
    <w:rsid w:val="00E57873"/>
    <w:rsid w:val="00E66B7F"/>
    <w:rsid w:val="00E77D5C"/>
    <w:rsid w:val="00E8131D"/>
    <w:rsid w:val="00EA23F8"/>
    <w:rsid w:val="00EE58F9"/>
    <w:rsid w:val="00F14FBC"/>
    <w:rsid w:val="00F52CCE"/>
    <w:rsid w:val="00F64955"/>
    <w:rsid w:val="00FB5033"/>
    <w:rsid w:val="00FC4EEB"/>
    <w:rsid w:val="00FD39F5"/>
    <w:rsid w:val="00FE063A"/>
    <w:rsid w:val="00FE4EB7"/>
    <w:rsid w:val="00FF5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BD59"/>
  <w15:chartTrackingRefBased/>
  <w15:docId w15:val="{3A545E1A-95BC-490D-B240-A1081854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F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14FBC"/>
    <w:pPr>
      <w:widowControl w:val="0"/>
      <w:snapToGrid w:val="0"/>
      <w:spacing w:after="0" w:line="240" w:lineRule="auto"/>
      <w:jc w:val="center"/>
    </w:pPr>
    <w:rPr>
      <w:rFonts w:ascii="Times New Roman" w:eastAsia="Times New Roman" w:hAnsi="Times New Roman" w:cs="Times New Roman"/>
      <w:sz w:val="32"/>
      <w:szCs w:val="20"/>
      <w:lang w:val="uk-UA" w:eastAsia="ru-RU"/>
    </w:rPr>
  </w:style>
  <w:style w:type="paragraph" w:customStyle="1" w:styleId="FR2">
    <w:name w:val="FR2"/>
    <w:rsid w:val="00F14FBC"/>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table" w:styleId="a3">
    <w:name w:val="Table Grid"/>
    <w:basedOn w:val="a1"/>
    <w:uiPriority w:val="39"/>
    <w:rsid w:val="00F1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096"/>
    <w:pPr>
      <w:ind w:left="720"/>
      <w:contextualSpacing/>
    </w:pPr>
  </w:style>
  <w:style w:type="paragraph" w:styleId="a5">
    <w:name w:val="header"/>
    <w:basedOn w:val="a"/>
    <w:link w:val="a6"/>
    <w:uiPriority w:val="99"/>
    <w:unhideWhenUsed/>
    <w:rsid w:val="00896096"/>
    <w:pPr>
      <w:tabs>
        <w:tab w:val="center" w:pos="4677"/>
        <w:tab w:val="right" w:pos="9355"/>
      </w:tabs>
    </w:pPr>
  </w:style>
  <w:style w:type="character" w:customStyle="1" w:styleId="a6">
    <w:name w:val="Верхний колонтитул Знак"/>
    <w:basedOn w:val="a0"/>
    <w:link w:val="a5"/>
    <w:uiPriority w:val="99"/>
    <w:rsid w:val="008960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6096"/>
    <w:pPr>
      <w:tabs>
        <w:tab w:val="center" w:pos="4677"/>
        <w:tab w:val="right" w:pos="9355"/>
      </w:tabs>
    </w:pPr>
  </w:style>
  <w:style w:type="character" w:customStyle="1" w:styleId="a8">
    <w:name w:val="Нижний колонтитул Знак"/>
    <w:basedOn w:val="a0"/>
    <w:link w:val="a7"/>
    <w:uiPriority w:val="99"/>
    <w:rsid w:val="00896096"/>
    <w:rPr>
      <w:rFonts w:ascii="Times New Roman" w:eastAsia="Times New Roman" w:hAnsi="Times New Roman" w:cs="Times New Roman"/>
      <w:sz w:val="24"/>
      <w:szCs w:val="24"/>
      <w:lang w:eastAsia="ru-RU"/>
    </w:rPr>
  </w:style>
  <w:style w:type="paragraph" w:customStyle="1" w:styleId="a9">
    <w:name w:val="Текст в заданном формате"/>
    <w:basedOn w:val="a"/>
    <w:rsid w:val="007B5AF7"/>
    <w:pPr>
      <w:widowControl w:val="0"/>
      <w:suppressAutoHyphens/>
    </w:pPr>
    <w:rPr>
      <w:rFonts w:ascii="Courier New" w:eastAsia="Courier New" w:hAnsi="Courier New" w:cs="Courier New"/>
      <w:sz w:val="20"/>
      <w:szCs w:val="20"/>
    </w:rPr>
  </w:style>
  <w:style w:type="paragraph" w:styleId="aa">
    <w:name w:val="Balloon Text"/>
    <w:basedOn w:val="a"/>
    <w:link w:val="ab"/>
    <w:uiPriority w:val="99"/>
    <w:semiHidden/>
    <w:unhideWhenUsed/>
    <w:rsid w:val="003706A6"/>
    <w:rPr>
      <w:rFonts w:ascii="Segoe UI" w:hAnsi="Segoe UI" w:cs="Segoe UI"/>
      <w:sz w:val="18"/>
      <w:szCs w:val="18"/>
    </w:rPr>
  </w:style>
  <w:style w:type="character" w:customStyle="1" w:styleId="ab">
    <w:name w:val="Текст выноски Знак"/>
    <w:basedOn w:val="a0"/>
    <w:link w:val="aa"/>
    <w:uiPriority w:val="99"/>
    <w:semiHidden/>
    <w:rsid w:val="003706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678101">
      <w:bodyDiv w:val="1"/>
      <w:marLeft w:val="0"/>
      <w:marRight w:val="0"/>
      <w:marTop w:val="0"/>
      <w:marBottom w:val="0"/>
      <w:divBdr>
        <w:top w:val="none" w:sz="0" w:space="0" w:color="auto"/>
        <w:left w:val="none" w:sz="0" w:space="0" w:color="auto"/>
        <w:bottom w:val="none" w:sz="0" w:space="0" w:color="auto"/>
        <w:right w:val="none" w:sz="0" w:space="0" w:color="auto"/>
      </w:divBdr>
    </w:div>
    <w:div w:id="1607301719">
      <w:bodyDiv w:val="1"/>
      <w:marLeft w:val="0"/>
      <w:marRight w:val="0"/>
      <w:marTop w:val="0"/>
      <w:marBottom w:val="0"/>
      <w:divBdr>
        <w:top w:val="none" w:sz="0" w:space="0" w:color="auto"/>
        <w:left w:val="none" w:sz="0" w:space="0" w:color="auto"/>
        <w:bottom w:val="none" w:sz="0" w:space="0" w:color="auto"/>
        <w:right w:val="none" w:sz="0" w:space="0" w:color="auto"/>
      </w:divBdr>
    </w:div>
    <w:div w:id="1905675279">
      <w:bodyDiv w:val="1"/>
      <w:marLeft w:val="0"/>
      <w:marRight w:val="0"/>
      <w:marTop w:val="0"/>
      <w:marBottom w:val="0"/>
      <w:divBdr>
        <w:top w:val="none" w:sz="0" w:space="0" w:color="auto"/>
        <w:left w:val="none" w:sz="0" w:space="0" w:color="auto"/>
        <w:bottom w:val="none" w:sz="0" w:space="0" w:color="auto"/>
        <w:right w:val="none" w:sz="0" w:space="0" w:color="auto"/>
      </w:divBdr>
    </w:div>
    <w:div w:id="2011522373">
      <w:bodyDiv w:val="1"/>
      <w:marLeft w:val="0"/>
      <w:marRight w:val="0"/>
      <w:marTop w:val="0"/>
      <w:marBottom w:val="0"/>
      <w:divBdr>
        <w:top w:val="none" w:sz="0" w:space="0" w:color="auto"/>
        <w:left w:val="none" w:sz="0" w:space="0" w:color="auto"/>
        <w:bottom w:val="none" w:sz="0" w:space="0" w:color="auto"/>
        <w:right w:val="none" w:sz="0" w:space="0" w:color="auto"/>
      </w:divBdr>
    </w:div>
    <w:div w:id="21153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C9F9-6B86-492E-B742-3464A6CD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4110</Words>
  <Characters>23432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Шоптенко Олександра Вікторівна</dc:creator>
  <cp:keywords/>
  <dc:description/>
  <cp:lastModifiedBy>Кузнєцова Олена Анатоліївна</cp:lastModifiedBy>
  <cp:revision>18</cp:revision>
  <cp:lastPrinted>2020-02-13T09:27:00Z</cp:lastPrinted>
  <dcterms:created xsi:type="dcterms:W3CDTF">2020-02-05T08:28:00Z</dcterms:created>
  <dcterms:modified xsi:type="dcterms:W3CDTF">2020-02-13T09:27:00Z</dcterms:modified>
</cp:coreProperties>
</file>