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RPr="006C571F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C571F" w:rsidRDefault="00D72BEB" w:rsidP="00DD0246">
            <w:pPr>
              <w:jc w:val="center"/>
              <w:rPr>
                <w:b/>
              </w:rPr>
            </w:pPr>
            <w:r w:rsidRPr="006C571F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6C571F">
              <w:rPr>
                <w:b/>
                <w:lang w:val="uk-UA"/>
              </w:rPr>
              <w:t>.</w:t>
            </w:r>
          </w:p>
          <w:p w:rsidR="00D72BEB" w:rsidRPr="006C571F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6C571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C571F" w:rsidRDefault="00D72BEB">
            <w:pPr>
              <w:rPr>
                <w:lang w:val="uk-UA"/>
              </w:rPr>
            </w:pPr>
            <w:r w:rsidRPr="006C571F"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C571F" w:rsidRDefault="00D72BEB">
            <w:pPr>
              <w:rPr>
                <w:lang w:val="uk-UA"/>
              </w:rPr>
            </w:pPr>
            <w:r w:rsidRPr="006C571F">
              <w:rPr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C571F" w:rsidRDefault="00367D7D" w:rsidP="00367D7D">
            <w:pPr>
              <w:rPr>
                <w:lang w:val="uk-UA"/>
              </w:rPr>
            </w:pPr>
            <w:r w:rsidRPr="006C571F">
              <w:rPr>
                <w:lang w:val="uk-UA"/>
              </w:rPr>
              <w:t>Електрична енергія для вуличного освітлення Сумської міської територіальної громади</w:t>
            </w:r>
          </w:p>
        </w:tc>
      </w:tr>
      <w:tr w:rsidR="00D72BEB" w:rsidRPr="006C571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C571F" w:rsidRDefault="00D72BEB" w:rsidP="002E02FC">
            <w:pPr>
              <w:rPr>
                <w:lang w:val="uk-UA"/>
              </w:rPr>
            </w:pPr>
            <w:r w:rsidRPr="006C571F"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C571F" w:rsidRDefault="00D72BEB" w:rsidP="002E02FC">
            <w:pPr>
              <w:rPr>
                <w:lang w:val="uk-UA"/>
              </w:rPr>
            </w:pPr>
            <w:r w:rsidRPr="006C571F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6C571F" w:rsidRDefault="00367D7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lang w:val="uk-UA" w:eastAsia="ar-SA"/>
              </w:rPr>
            </w:pPr>
            <w:r w:rsidRPr="006C571F">
              <w:rPr>
                <w:lang w:val="uk-UA"/>
              </w:rPr>
              <w:t>Закупівля Електричної енергії для вуличного освітлення Сумської міської територіальної громади</w:t>
            </w:r>
            <w:r w:rsidRPr="006C571F">
              <w:rPr>
                <w:bCs/>
                <w:spacing w:val="-4"/>
                <w:lang w:val="uk-UA" w:eastAsia="ar-SA"/>
              </w:rPr>
              <w:t xml:space="preserve"> </w:t>
            </w:r>
            <w:r w:rsidR="00D20EFF" w:rsidRPr="006C571F">
              <w:rPr>
                <w:bCs/>
                <w:spacing w:val="-4"/>
                <w:lang w:val="uk-UA" w:eastAsia="ar-SA"/>
              </w:rPr>
              <w:t>повинно здійснюватися відповідно до вимог:</w:t>
            </w:r>
          </w:p>
          <w:p w:rsidR="00367D7D" w:rsidRPr="006C571F" w:rsidRDefault="00367D7D" w:rsidP="002645F3">
            <w:pPr>
              <w:pStyle w:val="af2"/>
              <w:numPr>
                <w:ilvl w:val="0"/>
                <w:numId w:val="7"/>
              </w:numPr>
              <w:ind w:left="15" w:firstLine="283"/>
              <w:jc w:val="both"/>
              <w:rPr>
                <w:rFonts w:eastAsia="Calibri"/>
                <w:lang w:val="uk-UA"/>
              </w:rPr>
            </w:pPr>
            <w:r w:rsidRPr="006C571F">
              <w:rPr>
                <w:rFonts w:eastAsia="Calibri"/>
                <w:lang w:val="uk-UA"/>
              </w:rPr>
              <w:t xml:space="preserve">Закон України «Про публічні закупівлі» від 25. 12. 2015 № 922-VIII; </w:t>
            </w:r>
          </w:p>
          <w:p w:rsidR="00367D7D" w:rsidRPr="006C571F" w:rsidRDefault="00367D7D" w:rsidP="002645F3">
            <w:pPr>
              <w:numPr>
                <w:ilvl w:val="0"/>
                <w:numId w:val="7"/>
              </w:numPr>
              <w:ind w:left="15" w:firstLine="283"/>
              <w:contextualSpacing/>
              <w:jc w:val="both"/>
              <w:rPr>
                <w:rFonts w:eastAsia="Calibri"/>
                <w:lang w:val="uk-UA"/>
              </w:rPr>
            </w:pPr>
            <w:r w:rsidRPr="006C571F">
              <w:rPr>
                <w:rFonts w:eastAsia="Calibri"/>
                <w:lang w:val="uk-UA"/>
              </w:rPr>
              <w:t xml:space="preserve">Закон України «Про ринок електричної енергії» від 13.04.2017 № 2019-VIII, </w:t>
            </w:r>
          </w:p>
          <w:p w:rsidR="00367D7D" w:rsidRPr="006C571F" w:rsidRDefault="00367D7D" w:rsidP="002645F3">
            <w:pPr>
              <w:numPr>
                <w:ilvl w:val="0"/>
                <w:numId w:val="7"/>
              </w:numPr>
              <w:ind w:left="15" w:firstLine="283"/>
              <w:contextualSpacing/>
              <w:jc w:val="both"/>
              <w:rPr>
                <w:rFonts w:eastAsia="Calibri"/>
                <w:lang w:val="uk-UA"/>
              </w:rPr>
            </w:pPr>
            <w:r w:rsidRPr="006C571F">
              <w:rPr>
                <w:rFonts w:eastAsia="Calibri"/>
                <w:lang w:val="uk-UA"/>
              </w:rPr>
              <w:t xml:space="preserve">Постанова Національної комісії, що здійснює державне регулювання у сферах енергетики та комунальних послуг (НКРЕКП) від 14.03.2018 №312 «Про затвердження Правил роздрібного ринку електричної енергії», </w:t>
            </w:r>
          </w:p>
          <w:p w:rsidR="00367D7D" w:rsidRPr="006C571F" w:rsidRDefault="00367D7D" w:rsidP="002645F3">
            <w:pPr>
              <w:numPr>
                <w:ilvl w:val="0"/>
                <w:numId w:val="7"/>
              </w:numPr>
              <w:ind w:left="15" w:firstLine="283"/>
              <w:contextualSpacing/>
              <w:jc w:val="both"/>
              <w:rPr>
                <w:rFonts w:eastAsia="Calibri"/>
                <w:lang w:val="uk-UA"/>
              </w:rPr>
            </w:pPr>
            <w:r w:rsidRPr="006C571F">
              <w:rPr>
                <w:rFonts w:eastAsia="Calibri"/>
                <w:lang w:val="uk-UA"/>
              </w:rPr>
              <w:t xml:space="preserve">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375, </w:t>
            </w:r>
          </w:p>
          <w:p w:rsidR="00367D7D" w:rsidRPr="006C571F" w:rsidRDefault="00367D7D" w:rsidP="002645F3">
            <w:pPr>
              <w:numPr>
                <w:ilvl w:val="0"/>
                <w:numId w:val="7"/>
              </w:numPr>
              <w:ind w:left="15" w:firstLine="283"/>
              <w:contextualSpacing/>
              <w:jc w:val="both"/>
              <w:rPr>
                <w:rFonts w:eastAsia="Calibri"/>
                <w:lang w:val="uk-UA"/>
              </w:rPr>
            </w:pPr>
            <w:r w:rsidRPr="006C571F">
              <w:rPr>
                <w:rFonts w:eastAsia="Calibri"/>
                <w:lang w:val="uk-UA"/>
              </w:rPr>
              <w:t xml:space="preserve">Кодекс комерційного обліку електричної енергії, Кодекс системи розподілу, Кодекс системи передачі, </w:t>
            </w:r>
          </w:p>
          <w:p w:rsidR="00367D7D" w:rsidRPr="006C571F" w:rsidRDefault="00367D7D" w:rsidP="002645F3">
            <w:pPr>
              <w:numPr>
                <w:ilvl w:val="0"/>
                <w:numId w:val="7"/>
              </w:numPr>
              <w:ind w:left="15" w:firstLine="283"/>
              <w:contextualSpacing/>
              <w:jc w:val="both"/>
              <w:rPr>
                <w:rFonts w:eastAsia="Calibri"/>
                <w:lang w:val="uk-UA"/>
              </w:rPr>
            </w:pPr>
            <w:r w:rsidRPr="006C571F">
              <w:rPr>
                <w:rFonts w:eastAsia="Calibri"/>
                <w:lang w:val="uk-UA"/>
              </w:rPr>
              <w:t xml:space="preserve">Правила роздрібного ринку електричної енергії, </w:t>
            </w:r>
          </w:p>
          <w:p w:rsidR="00367D7D" w:rsidRPr="006C571F" w:rsidRDefault="00367D7D" w:rsidP="002645F3">
            <w:pPr>
              <w:numPr>
                <w:ilvl w:val="0"/>
                <w:numId w:val="7"/>
              </w:numPr>
              <w:ind w:left="15" w:firstLine="283"/>
              <w:contextualSpacing/>
              <w:jc w:val="both"/>
              <w:rPr>
                <w:rFonts w:eastAsia="Calibri"/>
                <w:lang w:val="uk-UA"/>
              </w:rPr>
            </w:pPr>
            <w:r w:rsidRPr="006C571F">
              <w:rPr>
                <w:rFonts w:eastAsia="Calibri"/>
                <w:lang w:val="uk-UA"/>
              </w:rPr>
              <w:t xml:space="preserve">Правила ринку «на добу наперед» на внутрішньодобовому ринку, </w:t>
            </w:r>
          </w:p>
          <w:p w:rsidR="00367D7D" w:rsidRPr="006C571F" w:rsidRDefault="00367D7D" w:rsidP="002645F3">
            <w:pPr>
              <w:numPr>
                <w:ilvl w:val="0"/>
                <w:numId w:val="7"/>
              </w:numPr>
              <w:ind w:left="15" w:firstLine="283"/>
              <w:contextualSpacing/>
              <w:jc w:val="both"/>
              <w:rPr>
                <w:rFonts w:eastAsia="Calibri"/>
                <w:lang w:val="uk-UA"/>
              </w:rPr>
            </w:pPr>
            <w:r w:rsidRPr="006C571F">
              <w:rPr>
                <w:rFonts w:eastAsia="Calibri"/>
                <w:lang w:val="uk-UA"/>
              </w:rPr>
              <w:t>Правила ринку та іншими нормативними актами прийнятими на виконання Закону України «Про ринок електричної енергії».</w:t>
            </w:r>
          </w:p>
          <w:p w:rsidR="009043A2" w:rsidRPr="006C571F" w:rsidRDefault="009043A2" w:rsidP="00367D7D">
            <w:pPr>
              <w:widowControl w:val="0"/>
              <w:suppressAutoHyphens/>
              <w:ind w:left="15" w:firstLine="157"/>
              <w:jc w:val="both"/>
              <w:rPr>
                <w:spacing w:val="-4"/>
                <w:lang w:val="uk-UA" w:eastAsia="ar-SA"/>
              </w:rPr>
            </w:pPr>
          </w:p>
        </w:tc>
      </w:tr>
      <w:tr w:rsidR="00D72BEB" w:rsidRPr="00295EB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C571F" w:rsidRDefault="00D72BEB" w:rsidP="002E02FC">
            <w:pPr>
              <w:rPr>
                <w:lang w:val="uk-UA"/>
              </w:rPr>
            </w:pPr>
            <w:r w:rsidRPr="006C571F"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C571F" w:rsidRDefault="00D72BEB" w:rsidP="002E02FC">
            <w:pPr>
              <w:rPr>
                <w:lang w:val="uk-UA"/>
              </w:rPr>
            </w:pPr>
            <w:r w:rsidRPr="006C571F">
              <w:rPr>
                <w:lang w:val="uk-UA"/>
              </w:rPr>
              <w:t>Обґрунтування очікуваної вартості предмета</w:t>
            </w:r>
            <w:r w:rsidR="00236EE5" w:rsidRPr="006C571F">
              <w:rPr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6C571F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6C571F">
              <w:rPr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67D7D" w:rsidRPr="006C571F">
              <w:rPr>
                <w:lang w:val="uk-UA"/>
              </w:rPr>
              <w:t>електричної енергії для вуличного освітлення Сумської міської територіальної громади</w:t>
            </w:r>
            <w:r w:rsidR="00C72451" w:rsidRPr="006C571F">
              <w:rPr>
                <w:lang w:val="uk-UA"/>
              </w:rPr>
              <w:t xml:space="preserve">. </w:t>
            </w:r>
            <w:r w:rsidRPr="006C571F">
              <w:rPr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6C571F" w:rsidRDefault="009043A2" w:rsidP="002E02FC">
            <w:pPr>
              <w:ind w:firstLine="567"/>
              <w:jc w:val="both"/>
              <w:rPr>
                <w:lang w:val="uk-UA"/>
              </w:rPr>
            </w:pPr>
            <w:r w:rsidRPr="006C571F">
              <w:rPr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295EB7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C571F" w:rsidRDefault="00236EE5" w:rsidP="002E02FC">
            <w:pPr>
              <w:rPr>
                <w:lang w:val="uk-UA"/>
              </w:rPr>
            </w:pPr>
            <w:r w:rsidRPr="006C571F"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C571F" w:rsidRDefault="00236EE5" w:rsidP="002E02FC">
            <w:pPr>
              <w:rPr>
                <w:lang w:val="uk-UA"/>
              </w:rPr>
            </w:pPr>
            <w:r w:rsidRPr="006C571F">
              <w:rPr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C571F" w:rsidRDefault="00DD0246" w:rsidP="00295EB7">
            <w:pPr>
              <w:pStyle w:val="af3"/>
              <w:spacing w:before="0" w:beforeAutospacing="0" w:after="150" w:afterAutospacing="0"/>
              <w:jc w:val="both"/>
              <w:rPr>
                <w:b/>
                <w:shd w:val="clear" w:color="auto" w:fill="FFFFFF"/>
                <w:lang w:val="uk-UA"/>
              </w:rPr>
            </w:pPr>
            <w:r w:rsidRPr="006C571F">
              <w:rPr>
                <w:lang w:val="uk-UA"/>
              </w:rPr>
              <w:t>Розмір бюджетного призначення</w:t>
            </w:r>
            <w:r w:rsidRPr="006C571F">
              <w:rPr>
                <w:b/>
                <w:lang w:val="uk-UA"/>
              </w:rPr>
              <w:t xml:space="preserve"> </w:t>
            </w:r>
            <w:r w:rsidRPr="006C571F">
              <w:rPr>
                <w:lang w:val="uk-UA"/>
              </w:rPr>
              <w:t>на 202</w:t>
            </w:r>
            <w:r w:rsidR="0005184D" w:rsidRPr="006C571F">
              <w:rPr>
                <w:lang w:val="uk-UA"/>
              </w:rPr>
              <w:t>2</w:t>
            </w:r>
            <w:r w:rsidRPr="006C571F">
              <w:rPr>
                <w:lang w:val="uk-UA"/>
              </w:rPr>
              <w:t xml:space="preserve"> р. </w:t>
            </w:r>
            <w:r w:rsidRPr="006C571F">
              <w:rPr>
                <w:lang w:val="en-US"/>
              </w:rPr>
              <w:t>c</w:t>
            </w:r>
            <w:r w:rsidRPr="006C571F">
              <w:rPr>
                <w:lang w:val="uk-UA"/>
              </w:rPr>
              <w:t xml:space="preserve">кладає </w:t>
            </w:r>
            <w:r w:rsidR="00295EB7">
              <w:rPr>
                <w:lang w:val="uk-UA"/>
              </w:rPr>
              <w:t>3663</w:t>
            </w:r>
            <w:bookmarkStart w:id="0" w:name="_GoBack"/>
            <w:bookmarkEnd w:id="0"/>
            <w:r w:rsidR="007C3154" w:rsidRPr="006C571F">
              <w:rPr>
                <w:lang w:val="uk-UA"/>
              </w:rPr>
              <w:t>000</w:t>
            </w:r>
            <w:r w:rsidR="009043A2" w:rsidRPr="006C571F">
              <w:rPr>
                <w:lang w:val="uk-UA"/>
              </w:rPr>
              <w:t>,</w:t>
            </w:r>
            <w:r w:rsidR="00070E09" w:rsidRPr="006C571F">
              <w:rPr>
                <w:lang w:val="uk-UA"/>
              </w:rPr>
              <w:t>00</w:t>
            </w:r>
            <w:r w:rsidRPr="006C571F">
              <w:rPr>
                <w:lang w:val="uk-UA"/>
              </w:rPr>
              <w:t xml:space="preserve"> грн. </w:t>
            </w:r>
            <w:r w:rsidR="009043A2" w:rsidRPr="006C571F">
              <w:rPr>
                <w:lang w:val="uk-UA"/>
              </w:rPr>
              <w:t xml:space="preserve">відповідно до рішення Сумської міської ради </w:t>
            </w:r>
            <w:r w:rsidR="002645F3" w:rsidRPr="006C571F">
              <w:rPr>
                <w:lang w:val="uk-UA"/>
              </w:rPr>
              <w:t xml:space="preserve">26.01.2022 року №2704-МР «Про бюджет Сумської міської територіальної громади </w:t>
            </w:r>
            <w:r w:rsidR="002645F3" w:rsidRPr="006C571F">
              <w:rPr>
                <w:bCs/>
                <w:lang w:val="uk-UA"/>
              </w:rPr>
              <w:t xml:space="preserve">на 2022 рік»(зі змінами) </w:t>
            </w:r>
            <w:r w:rsidR="009043A2" w:rsidRPr="006C571F">
              <w:rPr>
                <w:lang w:val="uk-UA"/>
              </w:rPr>
              <w:t>та розрахунку до кошторису по КПКВК №1216030</w:t>
            </w:r>
            <w:r w:rsidR="009043A2" w:rsidRPr="006C571F">
              <w:rPr>
                <w:shd w:val="clear" w:color="auto" w:fill="FFFFFF"/>
                <w:lang w:val="uk-UA"/>
              </w:rPr>
              <w:t>.</w:t>
            </w:r>
            <w:r w:rsidR="00F92DF9" w:rsidRPr="006C571F">
              <w:rPr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367D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16" w:rsidRDefault="00E45516" w:rsidP="006B39BE">
      <w:r>
        <w:separator/>
      </w:r>
    </w:p>
  </w:endnote>
  <w:endnote w:type="continuationSeparator" w:id="0">
    <w:p w:rsidR="00E45516" w:rsidRDefault="00E4551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16" w:rsidRDefault="00E45516" w:rsidP="006B39BE">
      <w:r>
        <w:separator/>
      </w:r>
    </w:p>
  </w:footnote>
  <w:footnote w:type="continuationSeparator" w:id="0">
    <w:p w:rsidR="00E45516" w:rsidRDefault="00E4551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501F0"/>
    <w:rsid w:val="0005184D"/>
    <w:rsid w:val="0005434F"/>
    <w:rsid w:val="00070E09"/>
    <w:rsid w:val="00083F8E"/>
    <w:rsid w:val="000959E3"/>
    <w:rsid w:val="000A37E8"/>
    <w:rsid w:val="000B2654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45F3"/>
    <w:rsid w:val="00265722"/>
    <w:rsid w:val="0028057E"/>
    <w:rsid w:val="00295EB7"/>
    <w:rsid w:val="002B25C3"/>
    <w:rsid w:val="002E02FC"/>
    <w:rsid w:val="002E0E4C"/>
    <w:rsid w:val="002F538E"/>
    <w:rsid w:val="002F6342"/>
    <w:rsid w:val="003145FB"/>
    <w:rsid w:val="003323C1"/>
    <w:rsid w:val="00367D7D"/>
    <w:rsid w:val="003D1DF2"/>
    <w:rsid w:val="003E690E"/>
    <w:rsid w:val="00415F04"/>
    <w:rsid w:val="004367BA"/>
    <w:rsid w:val="00443985"/>
    <w:rsid w:val="00445B51"/>
    <w:rsid w:val="00475E72"/>
    <w:rsid w:val="004867D7"/>
    <w:rsid w:val="0048744F"/>
    <w:rsid w:val="00491C04"/>
    <w:rsid w:val="00491FDB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A33A6"/>
    <w:rsid w:val="006B39BE"/>
    <w:rsid w:val="006C571F"/>
    <w:rsid w:val="00700BF0"/>
    <w:rsid w:val="00700D8B"/>
    <w:rsid w:val="007123BA"/>
    <w:rsid w:val="007264EF"/>
    <w:rsid w:val="00742A35"/>
    <w:rsid w:val="007728AF"/>
    <w:rsid w:val="007A55EF"/>
    <w:rsid w:val="007B14E4"/>
    <w:rsid w:val="007C315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59BF"/>
    <w:rsid w:val="00B67636"/>
    <w:rsid w:val="00BB1A62"/>
    <w:rsid w:val="00BB6FD7"/>
    <w:rsid w:val="00C26692"/>
    <w:rsid w:val="00C266EC"/>
    <w:rsid w:val="00C44238"/>
    <w:rsid w:val="00C70AC7"/>
    <w:rsid w:val="00C72451"/>
    <w:rsid w:val="00C82E34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5CD6"/>
    <w:rsid w:val="00E15561"/>
    <w:rsid w:val="00E45516"/>
    <w:rsid w:val="00E474B2"/>
    <w:rsid w:val="00E935BC"/>
    <w:rsid w:val="00EA1B7F"/>
    <w:rsid w:val="00EA26BE"/>
    <w:rsid w:val="00EA5A98"/>
    <w:rsid w:val="00EB7B04"/>
    <w:rsid w:val="00EE56B8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C1490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8D01-2899-4E4C-80AD-112D5EC0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3</cp:revision>
  <cp:lastPrinted>2022-10-28T12:41:00Z</cp:lastPrinted>
  <dcterms:created xsi:type="dcterms:W3CDTF">2022-10-28T12:40:00Z</dcterms:created>
  <dcterms:modified xsi:type="dcterms:W3CDTF">2022-10-28T12:43:00Z</dcterms:modified>
</cp:coreProperties>
</file>