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0E51DA" w:rsidP="000E51DA">
            <w:pPr>
              <w:rPr>
                <w:lang w:val="uk-UA"/>
              </w:rPr>
            </w:pPr>
            <w:r w:rsidRPr="000E51DA">
              <w:rPr>
                <w:sz w:val="28"/>
                <w:szCs w:val="28"/>
                <w:lang w:val="uk-UA"/>
              </w:rPr>
              <w:t>Збирання та вивезення сміття на території Сумської міської ТГ (після проведення толоки)</w:t>
            </w:r>
          </w:p>
        </w:tc>
      </w:tr>
      <w:tr w:rsidR="00D72BEB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E51DA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960106" w:rsidP="000E51DA">
            <w:pPr>
              <w:pStyle w:val="af3"/>
              <w:spacing w:after="150"/>
              <w:jc w:val="both"/>
              <w:rPr>
                <w:lang w:val="uk-UA"/>
              </w:rPr>
            </w:pPr>
            <w:r w:rsidRPr="00960106">
              <w:rPr>
                <w:sz w:val="28"/>
                <w:szCs w:val="28"/>
                <w:lang w:val="uk-UA"/>
              </w:rPr>
              <w:t>Розмір бюджетного призначення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60106">
              <w:rPr>
                <w:sz w:val="28"/>
                <w:szCs w:val="28"/>
                <w:lang w:val="uk-UA"/>
              </w:rPr>
              <w:t xml:space="preserve"> р. cкладає </w:t>
            </w:r>
            <w:r w:rsidR="000E51DA">
              <w:rPr>
                <w:sz w:val="28"/>
                <w:szCs w:val="28"/>
                <w:lang w:val="uk-UA"/>
              </w:rPr>
              <w:t xml:space="preserve">430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 000,00</w:t>
            </w:r>
            <w:r w:rsidRPr="00960106">
              <w:rPr>
                <w:sz w:val="28"/>
                <w:szCs w:val="28"/>
                <w:lang w:val="uk-UA"/>
              </w:rPr>
              <w:t xml:space="preserve"> грн. відповідно до рішення сесії Сумської міської ради від </w:t>
            </w:r>
            <w:r>
              <w:rPr>
                <w:sz w:val="28"/>
                <w:szCs w:val="28"/>
                <w:lang w:val="uk-UA"/>
              </w:rPr>
              <w:t>26.01</w:t>
            </w:r>
            <w:r w:rsidRPr="00960106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 № 2704-МР «</w:t>
            </w:r>
            <w:r w:rsidRPr="00960106">
              <w:rPr>
                <w:sz w:val="28"/>
                <w:szCs w:val="28"/>
                <w:lang w:val="uk-UA"/>
              </w:rPr>
              <w:t>Про бюджет Сумської міської територіальної громади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60106">
              <w:rPr>
                <w:sz w:val="28"/>
                <w:szCs w:val="28"/>
                <w:lang w:val="uk-UA"/>
              </w:rPr>
              <w:t xml:space="preserve"> рік» та розрахунку до кошторису по КПКВК № 1216030 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21" w:rsidRDefault="00503C21" w:rsidP="006B39BE">
      <w:r>
        <w:separator/>
      </w:r>
    </w:p>
  </w:endnote>
  <w:endnote w:type="continuationSeparator" w:id="0">
    <w:p w:rsidR="00503C21" w:rsidRDefault="00503C2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21" w:rsidRDefault="00503C21" w:rsidP="006B39BE">
      <w:r>
        <w:separator/>
      </w:r>
    </w:p>
  </w:footnote>
  <w:footnote w:type="continuationSeparator" w:id="0">
    <w:p w:rsidR="00503C21" w:rsidRDefault="00503C2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E51DA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3C21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74A5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548-5C18-4EB9-8BAC-E66E58A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2022-02-08T12:29:00Z</cp:lastPrinted>
  <dcterms:created xsi:type="dcterms:W3CDTF">2022-02-08T12:29:00Z</dcterms:created>
  <dcterms:modified xsi:type="dcterms:W3CDTF">2022-02-08T12:29:00Z</dcterms:modified>
</cp:coreProperties>
</file>