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453E3C">
        <w:trPr>
          <w:trHeight w:val="806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53E3C" w:rsidRDefault="007C5154" w:rsidP="007C51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«Н</w:t>
            </w:r>
            <w:r w:rsidR="00453E3C" w:rsidRPr="00453E3C">
              <w:rPr>
                <w:sz w:val="28"/>
                <w:lang w:val="uk-UA"/>
              </w:rPr>
              <w:t>адання послуг з демонтажу будівлі Ритуального залу на Ново-Центральному Баранівському кладовищі м. Суми</w:t>
            </w:r>
            <w:r>
              <w:rPr>
                <w:sz w:val="28"/>
                <w:lang w:val="uk-UA"/>
              </w:rPr>
              <w:t>». (Коригування)</w:t>
            </w:r>
          </w:p>
        </w:tc>
      </w:tr>
      <w:tr w:rsidR="00D72BEB" w:rsidRPr="008517E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A4" w:rsidRDefault="006D1E54" w:rsidP="007126B8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Необхідність демонтажу фундаменту будівлі Ритуального залу обумовлена тим, що </w:t>
            </w:r>
            <w:r w:rsidR="002F295D">
              <w:rPr>
                <w:sz w:val="28"/>
                <w:szCs w:val="28"/>
                <w:lang w:val="uk-UA"/>
              </w:rPr>
              <w:t>згідно ескізного проекту по об’єкту: «Нове будівництво секторів поховань на Ново-Центральному Баранівському кладовищі в м. Суми»</w:t>
            </w:r>
            <w:r w:rsidR="00477CE9">
              <w:rPr>
                <w:sz w:val="28"/>
                <w:szCs w:val="28"/>
                <w:lang w:val="uk-UA"/>
              </w:rPr>
              <w:t xml:space="preserve"> ці фундаменти потрапляють під місця поховань і ритуальну зону, що робить технічно неможливим нове будівництво згідно проекту.</w:t>
            </w:r>
          </w:p>
          <w:p w:rsidR="007126B8" w:rsidRPr="007126B8" w:rsidRDefault="007126B8" w:rsidP="007126B8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8"/>
                <w:szCs w:val="28"/>
                <w:lang w:val="uk-UA"/>
              </w:rPr>
            </w:pPr>
            <w:r w:rsidRPr="007126B8">
              <w:rPr>
                <w:sz w:val="28"/>
                <w:szCs w:val="28"/>
                <w:lang w:val="uk-UA"/>
              </w:rPr>
              <w:t>Технічні та якісні хар</w:t>
            </w:r>
            <w:r>
              <w:rPr>
                <w:sz w:val="28"/>
                <w:szCs w:val="28"/>
                <w:lang w:val="uk-UA"/>
              </w:rPr>
              <w:t xml:space="preserve">актеристики предмета закупівлі </w:t>
            </w:r>
            <w:r w:rsidRPr="007126B8">
              <w:rPr>
                <w:sz w:val="28"/>
                <w:szCs w:val="28"/>
                <w:lang w:val="uk-UA"/>
              </w:rPr>
              <w:t xml:space="preserve">визначені на підставі розробленої та затвердженої кошторисної документації, яка складалась відповідно до Настанови, затвердженої Наказом Мінрегіону від 01.11.2021 №281. </w:t>
            </w:r>
          </w:p>
          <w:p w:rsidR="007126B8" w:rsidRPr="007126B8" w:rsidRDefault="003309D5" w:rsidP="007126B8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Кошторисна документація </w:t>
            </w:r>
            <w:r w:rsidR="007126B8" w:rsidRPr="007126B8">
              <w:rPr>
                <w:sz w:val="28"/>
                <w:szCs w:val="28"/>
                <w:lang w:val="uk-UA"/>
              </w:rPr>
              <w:t xml:space="preserve"> пройш</w:t>
            </w:r>
            <w:r>
              <w:rPr>
                <w:sz w:val="28"/>
                <w:szCs w:val="28"/>
                <w:lang w:val="uk-UA"/>
              </w:rPr>
              <w:t>ла</w:t>
            </w:r>
            <w:r w:rsidR="007126B8" w:rsidRPr="007126B8">
              <w:rPr>
                <w:sz w:val="28"/>
                <w:szCs w:val="28"/>
                <w:lang w:val="uk-UA"/>
              </w:rPr>
              <w:t xml:space="preserve"> експертизу та отрима</w:t>
            </w:r>
            <w:r>
              <w:rPr>
                <w:sz w:val="28"/>
                <w:szCs w:val="28"/>
                <w:lang w:val="uk-UA"/>
              </w:rPr>
              <w:t>но</w:t>
            </w:r>
            <w:r w:rsidR="007126B8" w:rsidRPr="007126B8">
              <w:rPr>
                <w:sz w:val="28"/>
                <w:szCs w:val="28"/>
                <w:lang w:val="uk-UA"/>
              </w:rPr>
              <w:t xml:space="preserve"> позитивну експертну оцінку </w:t>
            </w:r>
            <w:r w:rsidR="00E80AF7">
              <w:rPr>
                <w:sz w:val="28"/>
                <w:szCs w:val="28"/>
                <w:lang w:val="uk-UA"/>
              </w:rPr>
              <w:t>№ 3</w:t>
            </w:r>
            <w:r w:rsidR="007C5154">
              <w:rPr>
                <w:sz w:val="28"/>
                <w:szCs w:val="28"/>
                <w:lang w:val="uk-UA"/>
              </w:rPr>
              <w:t>369 від 01</w:t>
            </w:r>
            <w:r w:rsidR="00E80AF7">
              <w:rPr>
                <w:sz w:val="28"/>
                <w:szCs w:val="28"/>
                <w:lang w:val="uk-UA"/>
              </w:rPr>
              <w:t>.0</w:t>
            </w:r>
            <w:r w:rsidR="007C5154">
              <w:rPr>
                <w:sz w:val="28"/>
                <w:szCs w:val="28"/>
                <w:lang w:val="uk-UA"/>
              </w:rPr>
              <w:t>9</w:t>
            </w:r>
            <w:r w:rsidR="00E80AF7">
              <w:rPr>
                <w:sz w:val="28"/>
                <w:szCs w:val="28"/>
                <w:lang w:val="uk-UA"/>
              </w:rPr>
              <w:t>.2023 року</w:t>
            </w:r>
          </w:p>
          <w:p w:rsidR="00D72BEB" w:rsidRPr="008517E1" w:rsidRDefault="007126B8" w:rsidP="007126B8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 w:rsidRPr="007126B8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</w:tc>
      </w:tr>
      <w:tr w:rsidR="00D72BEB" w:rsidRPr="008517E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E80AF7" w:rsidP="008517E1">
            <w:pPr>
              <w:pStyle w:val="af4"/>
              <w:rPr>
                <w:sz w:val="28"/>
                <w:szCs w:val="28"/>
              </w:rPr>
            </w:pPr>
            <w:r w:rsidRPr="00E80AF7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документації, яка складена відповідно до Настанови, затвердженої Наказом Мінрегіону від 01.11.2021 №281</w:t>
            </w:r>
          </w:p>
        </w:tc>
      </w:tr>
      <w:tr w:rsidR="00236EE5" w:rsidRPr="008517E1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ED" w:rsidRPr="0045335C" w:rsidRDefault="004D74ED" w:rsidP="004D74ED">
            <w:pPr>
              <w:pStyle w:val="af3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Загальна вартість </w:t>
            </w:r>
            <w:r w:rsidR="0045335C">
              <w:rPr>
                <w:sz w:val="28"/>
                <w:szCs w:val="28"/>
                <w:lang w:val="uk-UA"/>
              </w:rPr>
              <w:t xml:space="preserve">надання послуг </w:t>
            </w:r>
            <w:r w:rsidR="00B72782">
              <w:rPr>
                <w:sz w:val="28"/>
                <w:szCs w:val="28"/>
                <w:lang w:val="uk-UA"/>
              </w:rPr>
              <w:t xml:space="preserve">1 041 </w:t>
            </w:r>
            <w:bookmarkStart w:id="0" w:name="_GoBack"/>
            <w:bookmarkEnd w:id="0"/>
            <w:r w:rsidR="00B72782">
              <w:rPr>
                <w:sz w:val="28"/>
                <w:szCs w:val="28"/>
                <w:lang w:val="uk-UA"/>
              </w:rPr>
              <w:t>000,00</w:t>
            </w:r>
            <w:r w:rsidR="0045335C">
              <w:rPr>
                <w:sz w:val="28"/>
                <w:szCs w:val="28"/>
                <w:lang w:val="uk-UA"/>
              </w:rPr>
              <w:t xml:space="preserve"> грн. </w:t>
            </w:r>
            <w:r w:rsidR="00DD0246"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114A0F">
              <w:rPr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DD0246" w:rsidRPr="00DD0246">
              <w:rPr>
                <w:sz w:val="28"/>
                <w:szCs w:val="28"/>
                <w:shd w:val="clear" w:color="auto" w:fill="FFFFFF"/>
                <w:lang w:val="uk-UA"/>
              </w:rPr>
              <w:t>4.12.202</w:t>
            </w:r>
            <w:r w:rsidR="00114A0F">
              <w:rPr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DD0246"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</w:t>
            </w:r>
            <w:r w:rsidR="004827CE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14A0F">
              <w:rPr>
                <w:sz w:val="28"/>
                <w:szCs w:val="28"/>
                <w:shd w:val="clear" w:color="auto" w:fill="FFFFFF"/>
                <w:lang w:val="uk-UA"/>
              </w:rPr>
              <w:t>3309</w:t>
            </w:r>
            <w:r w:rsidR="00DD0246" w:rsidRPr="00DD0246">
              <w:rPr>
                <w:sz w:val="28"/>
                <w:szCs w:val="28"/>
                <w:shd w:val="clear" w:color="auto" w:fill="FFFFFF"/>
                <w:lang w:val="uk-UA"/>
              </w:rPr>
              <w:t>-МР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(зі змінами)</w:t>
            </w:r>
            <w:r w:rsidR="004827CE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236EE5" w:rsidRPr="00DD0246" w:rsidRDefault="00236EE5" w:rsidP="004B2E16">
            <w:pPr>
              <w:pStyle w:val="af3"/>
              <w:spacing w:before="0" w:beforeAutospacing="0" w:after="150" w:afterAutospacing="0"/>
              <w:jc w:val="both"/>
            </w:pPr>
          </w:p>
        </w:tc>
      </w:tr>
    </w:tbl>
    <w:p w:rsidR="002B25C3" w:rsidRDefault="002B25C3" w:rsidP="002B25C3">
      <w:pPr>
        <w:rPr>
          <w:lang w:val="uk-UA"/>
        </w:rPr>
      </w:pPr>
    </w:p>
    <w:p w:rsidR="00B65B4F" w:rsidRDefault="00B65B4F" w:rsidP="002B25C3">
      <w:pPr>
        <w:rPr>
          <w:lang w:val="uk-UA"/>
        </w:rPr>
      </w:pPr>
    </w:p>
    <w:p w:rsidR="00B65B4F" w:rsidRPr="00DD0246" w:rsidRDefault="00B65B4F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B65B4F" w:rsidRDefault="00B65B4F" w:rsidP="00D027EA">
      <w:pPr>
        <w:rPr>
          <w:b/>
          <w:sz w:val="28"/>
          <w:szCs w:val="20"/>
          <w:lang w:val="uk-UA"/>
        </w:rPr>
      </w:pPr>
      <w:r w:rsidRPr="00B65B4F">
        <w:rPr>
          <w:b/>
          <w:sz w:val="28"/>
          <w:szCs w:val="20"/>
          <w:lang w:val="uk-UA"/>
        </w:rPr>
        <w:t xml:space="preserve">Начальник відділу санітарного </w:t>
      </w:r>
    </w:p>
    <w:p w:rsidR="002B25C3" w:rsidRPr="00B65B4F" w:rsidRDefault="00B65B4F" w:rsidP="00D027EA">
      <w:pPr>
        <w:rPr>
          <w:b/>
          <w:sz w:val="28"/>
          <w:szCs w:val="20"/>
          <w:lang w:val="uk-UA"/>
        </w:rPr>
      </w:pPr>
      <w:r w:rsidRPr="00B65B4F">
        <w:rPr>
          <w:b/>
          <w:sz w:val="28"/>
          <w:szCs w:val="20"/>
          <w:lang w:val="uk-UA"/>
        </w:rPr>
        <w:t xml:space="preserve">очищення міста та поводження з ТПВ </w:t>
      </w:r>
      <w:r>
        <w:rPr>
          <w:b/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ab/>
      </w:r>
      <w:r w:rsidRPr="00B65B4F">
        <w:rPr>
          <w:b/>
          <w:sz w:val="28"/>
          <w:szCs w:val="20"/>
          <w:lang w:val="uk-UA"/>
        </w:rPr>
        <w:t>Олександр ІВАНЕНКО</w:t>
      </w:r>
    </w:p>
    <w:sectPr w:rsidR="002B25C3" w:rsidRPr="00B65B4F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D8B" w:rsidRDefault="004F4D8B" w:rsidP="006B39BE">
      <w:r>
        <w:separator/>
      </w:r>
    </w:p>
  </w:endnote>
  <w:endnote w:type="continuationSeparator" w:id="0">
    <w:p w:rsidR="004F4D8B" w:rsidRDefault="004F4D8B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D8B" w:rsidRDefault="004F4D8B" w:rsidP="006B39BE">
      <w:r>
        <w:separator/>
      </w:r>
    </w:p>
  </w:footnote>
  <w:footnote w:type="continuationSeparator" w:id="0">
    <w:p w:rsidR="004F4D8B" w:rsidRDefault="004F4D8B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14A0F"/>
    <w:rsid w:val="0012168C"/>
    <w:rsid w:val="0012405D"/>
    <w:rsid w:val="001278B2"/>
    <w:rsid w:val="00197FCE"/>
    <w:rsid w:val="001A6B82"/>
    <w:rsid w:val="001B0B06"/>
    <w:rsid w:val="001C1EAF"/>
    <w:rsid w:val="001E7A27"/>
    <w:rsid w:val="002036A4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295D"/>
    <w:rsid w:val="002F538E"/>
    <w:rsid w:val="002F6342"/>
    <w:rsid w:val="003145FB"/>
    <w:rsid w:val="003309D5"/>
    <w:rsid w:val="003323C1"/>
    <w:rsid w:val="003D1DF2"/>
    <w:rsid w:val="003E690E"/>
    <w:rsid w:val="00415F04"/>
    <w:rsid w:val="004367BA"/>
    <w:rsid w:val="00443985"/>
    <w:rsid w:val="004511C1"/>
    <w:rsid w:val="0045335C"/>
    <w:rsid w:val="00453E3C"/>
    <w:rsid w:val="00475E72"/>
    <w:rsid w:val="00477CE9"/>
    <w:rsid w:val="004827CE"/>
    <w:rsid w:val="004867D7"/>
    <w:rsid w:val="0048744F"/>
    <w:rsid w:val="00491C04"/>
    <w:rsid w:val="00495EB0"/>
    <w:rsid w:val="004A150E"/>
    <w:rsid w:val="004A58FA"/>
    <w:rsid w:val="004B2E16"/>
    <w:rsid w:val="004C400A"/>
    <w:rsid w:val="004D1153"/>
    <w:rsid w:val="004D3E8F"/>
    <w:rsid w:val="004D6D07"/>
    <w:rsid w:val="004D74ED"/>
    <w:rsid w:val="004F3579"/>
    <w:rsid w:val="004F4C1C"/>
    <w:rsid w:val="004F4D8B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6D1E54"/>
    <w:rsid w:val="00700BF0"/>
    <w:rsid w:val="00700D8B"/>
    <w:rsid w:val="007123BA"/>
    <w:rsid w:val="007126B8"/>
    <w:rsid w:val="007264EF"/>
    <w:rsid w:val="00742A35"/>
    <w:rsid w:val="007728AF"/>
    <w:rsid w:val="007A55EF"/>
    <w:rsid w:val="007B14E4"/>
    <w:rsid w:val="007C5154"/>
    <w:rsid w:val="007D5688"/>
    <w:rsid w:val="00805EA1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B7AFC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45FEF"/>
    <w:rsid w:val="00B65B4F"/>
    <w:rsid w:val="00B67636"/>
    <w:rsid w:val="00B72782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80AF7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8692F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C00A0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7777-45C7-416E-A742-60EA3DCE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Тріфонова Євгенія Олександрівна</cp:lastModifiedBy>
  <cp:revision>4</cp:revision>
  <cp:lastPrinted>2023-09-11T06:03:00Z</cp:lastPrinted>
  <dcterms:created xsi:type="dcterms:W3CDTF">2023-09-11T05:59:00Z</dcterms:created>
  <dcterms:modified xsi:type="dcterms:W3CDTF">2023-09-11T06:03:00Z</dcterms:modified>
</cp:coreProperties>
</file>