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</w:rPr>
            </w:pPr>
            <w:r w:rsidRPr="00A227AD">
              <w:rPr>
                <w:b/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A227AD" w:rsidRDefault="00C729EE" w:rsidP="00A227AD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3343BA" w:rsidP="00A227A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 xml:space="preserve">Надання </w:t>
            </w:r>
            <w:proofErr w:type="spellStart"/>
            <w:r>
              <w:rPr>
                <w:b/>
                <w:i/>
                <w:sz w:val="28"/>
                <w:szCs w:val="28"/>
              </w:rPr>
              <w:t>послуг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із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благоустрою </w:t>
            </w:r>
            <w:proofErr w:type="spellStart"/>
            <w:r>
              <w:rPr>
                <w:b/>
                <w:i/>
                <w:sz w:val="28"/>
                <w:szCs w:val="28"/>
              </w:rPr>
              <w:t>населених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пунктів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утримання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обслуговування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світлофорних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uk-UA"/>
              </w:rPr>
              <w:t>об’єктів</w:t>
            </w:r>
            <w:proofErr w:type="spellEnd"/>
            <w:r>
              <w:rPr>
                <w:b/>
                <w:i/>
                <w:sz w:val="28"/>
                <w:szCs w:val="28"/>
                <w:lang w:eastAsia="uk-UA"/>
              </w:rPr>
              <w:t xml:space="preserve"> в м. Суми</w:t>
            </w: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3BCE" w:rsidRDefault="003343BA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B03BCE">
              <w:rPr>
                <w:sz w:val="26"/>
                <w:szCs w:val="26"/>
              </w:rPr>
              <w:t xml:space="preserve">Надання </w:t>
            </w:r>
            <w:proofErr w:type="spellStart"/>
            <w:r w:rsidRPr="00B03BCE">
              <w:rPr>
                <w:sz w:val="26"/>
                <w:szCs w:val="26"/>
              </w:rPr>
              <w:t>послуг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із</w:t>
            </w:r>
            <w:proofErr w:type="spellEnd"/>
            <w:r w:rsidRPr="00B03BCE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пунктів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  <w:lang w:eastAsia="uk-UA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B03BCE">
              <w:rPr>
                <w:sz w:val="26"/>
                <w:szCs w:val="26"/>
                <w:lang w:eastAsia="uk-UA"/>
              </w:rPr>
              <w:t>обслуговування</w:t>
            </w:r>
            <w:proofErr w:type="spellEnd"/>
            <w:r w:rsidRPr="00B03BCE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  <w:lang w:eastAsia="uk-UA"/>
              </w:rPr>
              <w:t>світлофорних</w:t>
            </w:r>
            <w:proofErr w:type="spellEnd"/>
            <w:r w:rsidRPr="00B03BCE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  <w:lang w:eastAsia="uk-UA"/>
              </w:rPr>
              <w:t>об’єктів</w:t>
            </w:r>
            <w:proofErr w:type="spellEnd"/>
            <w:r w:rsidRPr="00B03BCE">
              <w:rPr>
                <w:sz w:val="26"/>
                <w:szCs w:val="26"/>
                <w:lang w:eastAsia="uk-UA"/>
              </w:rPr>
              <w:t xml:space="preserve"> в м. Суми</w:t>
            </w:r>
            <w:r w:rsidR="00AD03CA" w:rsidRPr="00B03BCE">
              <w:rPr>
                <w:sz w:val="26"/>
                <w:szCs w:val="26"/>
                <w:lang w:val="uk-UA"/>
              </w:rPr>
              <w:t xml:space="preserve"> </w:t>
            </w:r>
            <w:r w:rsidR="00192F90" w:rsidRPr="00B03BCE">
              <w:rPr>
                <w:sz w:val="26"/>
                <w:szCs w:val="26"/>
                <w:lang w:val="uk-UA"/>
              </w:rPr>
              <w:t>повинно виконуватись відповідно до: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B03BCE">
              <w:rPr>
                <w:sz w:val="26"/>
                <w:szCs w:val="26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</w:t>
            </w:r>
            <w:proofErr w:type="spellStart"/>
            <w:r w:rsidRPr="00B03BCE">
              <w:rPr>
                <w:sz w:val="26"/>
                <w:szCs w:val="26"/>
              </w:rPr>
              <w:t>Технічних</w:t>
            </w:r>
            <w:proofErr w:type="spellEnd"/>
            <w:r w:rsidRPr="00B03BCE">
              <w:rPr>
                <w:sz w:val="26"/>
                <w:szCs w:val="26"/>
              </w:rPr>
              <w:t xml:space="preserve"> правил ремонту і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вулиць</w:t>
            </w:r>
            <w:proofErr w:type="spellEnd"/>
            <w:r w:rsidRPr="00B03BCE">
              <w:rPr>
                <w:sz w:val="26"/>
                <w:szCs w:val="26"/>
              </w:rPr>
              <w:t xml:space="preserve"> та доріг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пунктів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Міністерства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регіонального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розвитку</w:t>
            </w:r>
            <w:proofErr w:type="spellEnd"/>
            <w:r w:rsidRPr="00B03BCE">
              <w:rPr>
                <w:sz w:val="26"/>
                <w:szCs w:val="26"/>
              </w:rPr>
              <w:t xml:space="preserve">, будівництва та </w:t>
            </w:r>
            <w:proofErr w:type="spellStart"/>
            <w:r w:rsidRPr="00B03BCE">
              <w:rPr>
                <w:sz w:val="26"/>
                <w:szCs w:val="26"/>
              </w:rPr>
              <w:t>житлово-комунального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господарства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від 14.02.2012р. №54;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 Порядку проведення ремонту та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об’єктів</w:t>
            </w:r>
            <w:proofErr w:type="spellEnd"/>
            <w:r w:rsidRPr="00B03BCE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пунктів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Держкомітету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з </w:t>
            </w:r>
            <w:proofErr w:type="spellStart"/>
            <w:r w:rsidRPr="00B03BCE">
              <w:rPr>
                <w:sz w:val="26"/>
                <w:szCs w:val="26"/>
              </w:rPr>
              <w:t>питань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житлово-комунального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господарства</w:t>
            </w:r>
            <w:proofErr w:type="spellEnd"/>
            <w:r w:rsidRPr="00B03BCE">
              <w:rPr>
                <w:sz w:val="26"/>
                <w:szCs w:val="26"/>
              </w:rPr>
              <w:t xml:space="preserve"> від 23 </w:t>
            </w:r>
            <w:proofErr w:type="spellStart"/>
            <w:r w:rsidRPr="00B03BCE">
              <w:rPr>
                <w:sz w:val="26"/>
                <w:szCs w:val="26"/>
              </w:rPr>
              <w:t>вересня</w:t>
            </w:r>
            <w:proofErr w:type="spellEnd"/>
            <w:r w:rsidRPr="00B03BCE">
              <w:rPr>
                <w:sz w:val="26"/>
                <w:szCs w:val="26"/>
              </w:rPr>
              <w:t xml:space="preserve"> 2003 року № 154;</w:t>
            </w:r>
          </w:p>
          <w:p w:rsidR="00192F90" w:rsidRPr="00B03BCE" w:rsidRDefault="00192F90" w:rsidP="00A2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 xml:space="preserve">- </w:t>
            </w:r>
            <w:proofErr w:type="spellStart"/>
            <w:r w:rsidRPr="00B03BCE">
              <w:rPr>
                <w:sz w:val="26"/>
                <w:szCs w:val="26"/>
              </w:rPr>
              <w:t>Державних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санітарних</w:t>
            </w:r>
            <w:proofErr w:type="spellEnd"/>
            <w:r w:rsidRPr="00B03BCE">
              <w:rPr>
                <w:sz w:val="26"/>
                <w:szCs w:val="26"/>
              </w:rPr>
              <w:t xml:space="preserve"> норм та правив </w:t>
            </w:r>
            <w:proofErr w:type="spellStart"/>
            <w:r w:rsidRPr="00B03BCE">
              <w:rPr>
                <w:sz w:val="26"/>
                <w:szCs w:val="26"/>
              </w:rPr>
              <w:t>утримання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територій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населених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місць</w:t>
            </w:r>
            <w:proofErr w:type="spellEnd"/>
            <w:r w:rsidRPr="00B03BCE">
              <w:rPr>
                <w:sz w:val="26"/>
                <w:szCs w:val="26"/>
              </w:rPr>
              <w:t xml:space="preserve">, </w:t>
            </w:r>
            <w:proofErr w:type="spellStart"/>
            <w:r w:rsidRPr="00B03BCE">
              <w:rPr>
                <w:sz w:val="26"/>
                <w:szCs w:val="26"/>
              </w:rPr>
              <w:t>затверджених</w:t>
            </w:r>
            <w:proofErr w:type="spellEnd"/>
            <w:r w:rsidRPr="00B03BCE">
              <w:rPr>
                <w:sz w:val="26"/>
                <w:szCs w:val="26"/>
              </w:rPr>
              <w:t xml:space="preserve"> наказом </w:t>
            </w:r>
            <w:proofErr w:type="spellStart"/>
            <w:r w:rsidRPr="00B03BCE">
              <w:rPr>
                <w:sz w:val="26"/>
                <w:szCs w:val="26"/>
              </w:rPr>
              <w:t>Міністерства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охорони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здоров’я</w:t>
            </w:r>
            <w:proofErr w:type="spellEnd"/>
            <w:r w:rsidRPr="00B03BCE">
              <w:rPr>
                <w:sz w:val="26"/>
                <w:szCs w:val="26"/>
              </w:rPr>
              <w:t xml:space="preserve"> України 17.03.2011 </w:t>
            </w:r>
            <w:r w:rsidR="009076DD" w:rsidRPr="00B03BCE">
              <w:rPr>
                <w:sz w:val="26"/>
                <w:szCs w:val="26"/>
              </w:rPr>
              <w:br/>
            </w:r>
            <w:r w:rsidRPr="00B03BCE">
              <w:rPr>
                <w:sz w:val="26"/>
                <w:szCs w:val="26"/>
              </w:rPr>
              <w:t>№ 145;</w:t>
            </w:r>
          </w:p>
          <w:p w:rsidR="00AD03CA" w:rsidRPr="00B03BCE" w:rsidRDefault="00AD03CA" w:rsidP="00AD03CA">
            <w:pPr>
              <w:pStyle w:val="a9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- Правил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утримання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технічних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засобів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регулювання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дорожнього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руху вулично-дорожньої мережі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населених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3BCE">
              <w:rPr>
                <w:bCs/>
                <w:sz w:val="26"/>
                <w:szCs w:val="26"/>
                <w:shd w:val="clear" w:color="auto" w:fill="FFFFFF"/>
              </w:rPr>
              <w:t>пунктів</w:t>
            </w:r>
            <w:proofErr w:type="spellEnd"/>
            <w:r w:rsidRPr="00B03BCE">
              <w:rPr>
                <w:bCs/>
                <w:sz w:val="26"/>
                <w:szCs w:val="26"/>
                <w:shd w:val="clear" w:color="auto" w:fill="FFFFFF"/>
                <w:lang w:val="uk-UA"/>
              </w:rPr>
              <w:t xml:space="preserve"> від 08.11.2017р. №296</w:t>
            </w:r>
          </w:p>
          <w:p w:rsidR="00C729EE" w:rsidRPr="00B03BCE" w:rsidRDefault="00192F90" w:rsidP="00A227A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en-US"/>
              </w:rPr>
            </w:pPr>
            <w:r w:rsidRPr="00B03BCE">
              <w:rPr>
                <w:sz w:val="26"/>
                <w:szCs w:val="26"/>
              </w:rPr>
              <w:t xml:space="preserve">-  </w:t>
            </w:r>
            <w:proofErr w:type="spellStart"/>
            <w:r w:rsidRPr="00B03BCE">
              <w:rPr>
                <w:sz w:val="26"/>
                <w:szCs w:val="26"/>
              </w:rPr>
              <w:t>Інших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діючих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нормативних</w:t>
            </w:r>
            <w:proofErr w:type="spellEnd"/>
            <w:r w:rsidRPr="00B03BCE">
              <w:rPr>
                <w:sz w:val="26"/>
                <w:szCs w:val="26"/>
              </w:rPr>
              <w:t xml:space="preserve"> </w:t>
            </w:r>
            <w:proofErr w:type="spellStart"/>
            <w:r w:rsidRPr="00B03BCE">
              <w:rPr>
                <w:sz w:val="26"/>
                <w:szCs w:val="26"/>
              </w:rPr>
              <w:t>документів</w:t>
            </w:r>
            <w:proofErr w:type="spellEnd"/>
          </w:p>
        </w:tc>
      </w:tr>
      <w:tr w:rsidR="00C729EE" w:rsidRPr="00AA22D2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B03BCE" w:rsidRDefault="00192F90" w:rsidP="00A227AD">
            <w:pPr>
              <w:pStyle w:val="a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Очікувана вартість предмета закупівлі</w:t>
            </w:r>
            <w:r w:rsidR="00AA22D2" w:rsidRPr="00AA22D2">
              <w:rPr>
                <w:sz w:val="26"/>
                <w:szCs w:val="26"/>
                <w:lang w:val="ru-RU"/>
              </w:rPr>
              <w:t xml:space="preserve"> </w:t>
            </w:r>
            <w:r w:rsidR="00AA22D2">
              <w:rPr>
                <w:sz w:val="26"/>
                <w:szCs w:val="26"/>
              </w:rPr>
              <w:t xml:space="preserve">в сумі                           </w:t>
            </w:r>
            <w:bookmarkStart w:id="0" w:name="_GoBack"/>
            <w:bookmarkEnd w:id="0"/>
            <w:r w:rsidR="00AA22D2">
              <w:rPr>
                <w:sz w:val="26"/>
                <w:szCs w:val="26"/>
              </w:rPr>
              <w:t>2 500 000 грн.</w:t>
            </w:r>
            <w:r w:rsidRPr="00B03BCE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утримання та </w:t>
            </w:r>
            <w:r w:rsidR="003343B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>обслуговування,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ремонт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="00AD03CA"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світлофорних об’єктів в м. Суми</w:t>
            </w:r>
            <w:r w:rsidR="00AD03CA" w:rsidRPr="00B03BCE">
              <w:rPr>
                <w:sz w:val="26"/>
                <w:szCs w:val="26"/>
              </w:rPr>
              <w:t xml:space="preserve"> </w:t>
            </w:r>
            <w:r w:rsidRPr="00B03BCE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B03BCE" w:rsidRDefault="00192F90" w:rsidP="00A227AD">
            <w:pPr>
              <w:pStyle w:val="a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AA22D2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AD03CA" w:rsidRDefault="00C729EE" w:rsidP="00A227AD">
            <w:pPr>
              <w:rPr>
                <w:sz w:val="27"/>
                <w:szCs w:val="27"/>
                <w:lang w:val="uk-UA"/>
              </w:rPr>
            </w:pPr>
            <w:r w:rsidRPr="00AD03CA">
              <w:rPr>
                <w:sz w:val="27"/>
                <w:szCs w:val="27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152B6C" w:rsidRDefault="00152B6C" w:rsidP="00A227AD">
            <w:pPr>
              <w:pStyle w:val="a3"/>
              <w:spacing w:before="0" w:beforeAutospacing="0" w:after="15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8F1CA5">
              <w:rPr>
                <w:bCs/>
                <w:lang w:val="uk-UA"/>
              </w:rPr>
              <w:t xml:space="preserve">ішення Сумської міської ради від </w:t>
            </w:r>
            <w:r>
              <w:rPr>
                <w:b/>
                <w:bCs/>
                <w:lang w:val="uk-UA"/>
              </w:rPr>
              <w:t xml:space="preserve">14.12.2022 </w:t>
            </w:r>
            <w:r w:rsidRPr="008F1CA5">
              <w:rPr>
                <w:bCs/>
                <w:lang w:val="uk-UA"/>
              </w:rPr>
              <w:t>№</w:t>
            </w:r>
            <w:r w:rsidRPr="004C699B"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 xml:space="preserve">3309 </w:t>
            </w:r>
            <w:r>
              <w:rPr>
                <w:bCs/>
                <w:lang w:val="uk-UA"/>
              </w:rPr>
              <w:t>-МР</w:t>
            </w:r>
            <w:r w:rsidRPr="008F1CA5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бюджет Сумської міської територіальної громади на 2023 рік</w:t>
            </w:r>
            <w:r w:rsidRPr="008F1CA5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B03BC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52B6C"/>
    <w:rsid w:val="00176AE2"/>
    <w:rsid w:val="00192F90"/>
    <w:rsid w:val="002755A6"/>
    <w:rsid w:val="003343BA"/>
    <w:rsid w:val="0047122C"/>
    <w:rsid w:val="005F2695"/>
    <w:rsid w:val="00656EED"/>
    <w:rsid w:val="00754AA2"/>
    <w:rsid w:val="00771FD6"/>
    <w:rsid w:val="007A1F1F"/>
    <w:rsid w:val="00880B8F"/>
    <w:rsid w:val="009076DD"/>
    <w:rsid w:val="00A22057"/>
    <w:rsid w:val="00A227AD"/>
    <w:rsid w:val="00AA22D2"/>
    <w:rsid w:val="00AD03CA"/>
    <w:rsid w:val="00B03BCE"/>
    <w:rsid w:val="00C13719"/>
    <w:rsid w:val="00C729EE"/>
    <w:rsid w:val="00DA0498"/>
    <w:rsid w:val="00E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6DDF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03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Мальцев Владислав Олександрович</cp:lastModifiedBy>
  <cp:revision>7</cp:revision>
  <cp:lastPrinted>2022-12-19T14:19:00Z</cp:lastPrinted>
  <dcterms:created xsi:type="dcterms:W3CDTF">2022-11-09T08:34:00Z</dcterms:created>
  <dcterms:modified xsi:type="dcterms:W3CDTF">2023-01-26T08:42:00Z</dcterms:modified>
</cp:coreProperties>
</file>