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126069" w:rsidP="00A227AD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Послуги з благоустрою населених пунктів (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поточний ремонт </w:t>
            </w:r>
            <w:proofErr w:type="spellStart"/>
            <w:r>
              <w:rPr>
                <w:b/>
                <w:i/>
                <w:sz w:val="28"/>
                <w:szCs w:val="28"/>
                <w:lang w:val="uk-UA" w:eastAsia="uk-UA"/>
              </w:rPr>
              <w:t>вулично</w:t>
            </w:r>
            <w:proofErr w:type="spellEnd"/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-дорожньої мережі в районі мостів Білопільський, Харківський та </w:t>
            </w:r>
            <w:proofErr w:type="spellStart"/>
            <w:r>
              <w:rPr>
                <w:b/>
                <w:i/>
                <w:sz w:val="28"/>
                <w:szCs w:val="28"/>
                <w:lang w:val="uk-UA" w:eastAsia="uk-UA"/>
              </w:rPr>
              <w:t>Лучанського</w:t>
            </w:r>
            <w:proofErr w:type="spellEnd"/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 шляхопроводу)</w:t>
            </w: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126069" w:rsidRDefault="00126069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126069">
              <w:rPr>
                <w:sz w:val="26"/>
                <w:szCs w:val="26"/>
                <w:lang w:val="uk-UA"/>
              </w:rPr>
              <w:t>Послуги з благоустрою населених пунктів (</w:t>
            </w:r>
            <w:r w:rsidRPr="00126069">
              <w:rPr>
                <w:sz w:val="26"/>
                <w:szCs w:val="26"/>
                <w:lang w:val="uk-UA" w:eastAsia="uk-UA"/>
              </w:rPr>
              <w:t xml:space="preserve">поточний ремонт </w:t>
            </w:r>
            <w:proofErr w:type="spellStart"/>
            <w:r w:rsidRPr="00126069">
              <w:rPr>
                <w:sz w:val="26"/>
                <w:szCs w:val="26"/>
                <w:lang w:val="uk-UA" w:eastAsia="uk-UA"/>
              </w:rPr>
              <w:t>вулично</w:t>
            </w:r>
            <w:proofErr w:type="spellEnd"/>
            <w:r w:rsidRPr="00126069">
              <w:rPr>
                <w:sz w:val="26"/>
                <w:szCs w:val="26"/>
                <w:lang w:val="uk-UA" w:eastAsia="uk-UA"/>
              </w:rPr>
              <w:t xml:space="preserve">-дорожньої мережі в районі мостів Білопільський, Харківський та </w:t>
            </w:r>
            <w:proofErr w:type="spellStart"/>
            <w:r w:rsidRPr="00126069">
              <w:rPr>
                <w:sz w:val="26"/>
                <w:szCs w:val="26"/>
                <w:lang w:val="uk-UA" w:eastAsia="uk-UA"/>
              </w:rPr>
              <w:t>Лучанського</w:t>
            </w:r>
            <w:proofErr w:type="spellEnd"/>
            <w:r w:rsidRPr="00126069">
              <w:rPr>
                <w:sz w:val="26"/>
                <w:szCs w:val="26"/>
                <w:lang w:val="uk-UA" w:eastAsia="uk-UA"/>
              </w:rPr>
              <w:t xml:space="preserve"> шляхопроводу)</w:t>
            </w:r>
            <w:r w:rsidR="001F4F09" w:rsidRPr="00126069">
              <w:rPr>
                <w:sz w:val="26"/>
                <w:szCs w:val="26"/>
                <w:lang w:val="uk-UA"/>
              </w:rPr>
              <w:t xml:space="preserve"> </w:t>
            </w:r>
            <w:r w:rsidR="00AD03CA" w:rsidRPr="00126069">
              <w:rPr>
                <w:sz w:val="26"/>
                <w:szCs w:val="26"/>
                <w:lang w:val="uk-UA"/>
              </w:rPr>
              <w:t xml:space="preserve"> </w:t>
            </w:r>
            <w:r w:rsidR="00192F90" w:rsidRPr="00126069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:rsidR="00192F90" w:rsidRPr="00126069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126069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126069">
              <w:rPr>
                <w:sz w:val="26"/>
                <w:szCs w:val="26"/>
              </w:rPr>
              <w:t xml:space="preserve">- </w:t>
            </w:r>
            <w:proofErr w:type="spellStart"/>
            <w:r w:rsidRPr="00126069">
              <w:rPr>
                <w:sz w:val="26"/>
                <w:szCs w:val="26"/>
              </w:rPr>
              <w:t>Технічних</w:t>
            </w:r>
            <w:proofErr w:type="spellEnd"/>
            <w:r w:rsidRPr="00126069">
              <w:rPr>
                <w:sz w:val="26"/>
                <w:szCs w:val="26"/>
              </w:rPr>
              <w:t xml:space="preserve"> правил ремонту і </w:t>
            </w:r>
            <w:proofErr w:type="spellStart"/>
            <w:r w:rsidRPr="00126069">
              <w:rPr>
                <w:sz w:val="26"/>
                <w:szCs w:val="26"/>
              </w:rPr>
              <w:t>утримання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вулиць</w:t>
            </w:r>
            <w:proofErr w:type="spellEnd"/>
            <w:r w:rsidRPr="00126069">
              <w:rPr>
                <w:sz w:val="26"/>
                <w:szCs w:val="26"/>
              </w:rPr>
              <w:t xml:space="preserve"> та </w:t>
            </w:r>
            <w:proofErr w:type="spellStart"/>
            <w:r w:rsidRPr="00126069">
              <w:rPr>
                <w:sz w:val="26"/>
                <w:szCs w:val="26"/>
              </w:rPr>
              <w:t>доріг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населених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пунктів</w:t>
            </w:r>
            <w:proofErr w:type="spellEnd"/>
            <w:r w:rsidRPr="00126069">
              <w:rPr>
                <w:sz w:val="26"/>
                <w:szCs w:val="26"/>
              </w:rPr>
              <w:t xml:space="preserve">, </w:t>
            </w:r>
            <w:proofErr w:type="spellStart"/>
            <w:r w:rsidRPr="00126069">
              <w:rPr>
                <w:sz w:val="26"/>
                <w:szCs w:val="26"/>
              </w:rPr>
              <w:t>затверджених</w:t>
            </w:r>
            <w:proofErr w:type="spellEnd"/>
            <w:r w:rsidRPr="00126069">
              <w:rPr>
                <w:sz w:val="26"/>
                <w:szCs w:val="26"/>
              </w:rPr>
              <w:t xml:space="preserve"> Наказом </w:t>
            </w:r>
            <w:proofErr w:type="spellStart"/>
            <w:r w:rsidRPr="00126069">
              <w:rPr>
                <w:sz w:val="26"/>
                <w:szCs w:val="26"/>
              </w:rPr>
              <w:t>Міністерства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регіонального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розвитку</w:t>
            </w:r>
            <w:proofErr w:type="spellEnd"/>
            <w:r w:rsidRPr="00126069">
              <w:rPr>
                <w:sz w:val="26"/>
                <w:szCs w:val="26"/>
              </w:rPr>
              <w:t xml:space="preserve">, </w:t>
            </w:r>
            <w:proofErr w:type="spellStart"/>
            <w:r w:rsidRPr="00126069">
              <w:rPr>
                <w:sz w:val="26"/>
                <w:szCs w:val="26"/>
              </w:rPr>
              <w:t>будівництва</w:t>
            </w:r>
            <w:proofErr w:type="spellEnd"/>
            <w:r w:rsidRPr="00126069">
              <w:rPr>
                <w:sz w:val="26"/>
                <w:szCs w:val="26"/>
              </w:rPr>
              <w:t xml:space="preserve"> та </w:t>
            </w:r>
            <w:proofErr w:type="spellStart"/>
            <w:r w:rsidRPr="00126069">
              <w:rPr>
                <w:sz w:val="26"/>
                <w:szCs w:val="26"/>
              </w:rPr>
              <w:t>житлово-комунального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господарства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України</w:t>
            </w:r>
            <w:proofErr w:type="spellEnd"/>
            <w:r w:rsidRPr="00126069">
              <w:rPr>
                <w:sz w:val="26"/>
                <w:szCs w:val="26"/>
              </w:rPr>
              <w:t xml:space="preserve"> </w:t>
            </w:r>
            <w:proofErr w:type="spellStart"/>
            <w:r w:rsidRPr="00126069">
              <w:rPr>
                <w:sz w:val="26"/>
                <w:szCs w:val="26"/>
              </w:rPr>
              <w:t>від</w:t>
            </w:r>
            <w:proofErr w:type="spellEnd"/>
            <w:r w:rsidRPr="00126069">
              <w:rPr>
                <w:sz w:val="26"/>
                <w:szCs w:val="26"/>
              </w:rPr>
              <w:t xml:space="preserve"> 14.</w:t>
            </w:r>
            <w:r w:rsidRPr="00D60C60">
              <w:rPr>
                <w:sz w:val="26"/>
                <w:szCs w:val="26"/>
              </w:rPr>
              <w:t>02.2012р. №54;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 xml:space="preserve">-  Порядку </w:t>
            </w:r>
            <w:proofErr w:type="spellStart"/>
            <w:r w:rsidRPr="00D60C60">
              <w:rPr>
                <w:sz w:val="26"/>
                <w:szCs w:val="26"/>
              </w:rPr>
              <w:t>проведення</w:t>
            </w:r>
            <w:proofErr w:type="spellEnd"/>
            <w:r w:rsidRPr="00D60C60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D60C60">
              <w:rPr>
                <w:sz w:val="26"/>
                <w:szCs w:val="26"/>
              </w:rPr>
              <w:t>утримання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об’єктів</w:t>
            </w:r>
            <w:proofErr w:type="spellEnd"/>
            <w:r w:rsidRPr="00D60C60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D60C60">
              <w:rPr>
                <w:sz w:val="26"/>
                <w:szCs w:val="26"/>
              </w:rPr>
              <w:t>населених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пунктів</w:t>
            </w:r>
            <w:proofErr w:type="spellEnd"/>
            <w:r w:rsidRPr="00D60C60">
              <w:rPr>
                <w:sz w:val="26"/>
                <w:szCs w:val="26"/>
              </w:rPr>
              <w:t xml:space="preserve">, </w:t>
            </w:r>
            <w:proofErr w:type="spellStart"/>
            <w:r w:rsidRPr="00D60C60">
              <w:rPr>
                <w:sz w:val="26"/>
                <w:szCs w:val="26"/>
              </w:rPr>
              <w:t>затверджених</w:t>
            </w:r>
            <w:proofErr w:type="spellEnd"/>
            <w:r w:rsidRPr="00D60C60">
              <w:rPr>
                <w:sz w:val="26"/>
                <w:szCs w:val="26"/>
              </w:rPr>
              <w:t xml:space="preserve"> наказом </w:t>
            </w:r>
            <w:proofErr w:type="spellStart"/>
            <w:r w:rsidRPr="00D60C60">
              <w:rPr>
                <w:sz w:val="26"/>
                <w:szCs w:val="26"/>
              </w:rPr>
              <w:t>Держкомітету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України</w:t>
            </w:r>
            <w:proofErr w:type="spellEnd"/>
            <w:r w:rsidRPr="00D60C60">
              <w:rPr>
                <w:sz w:val="26"/>
                <w:szCs w:val="26"/>
              </w:rPr>
              <w:t xml:space="preserve"> з </w:t>
            </w:r>
            <w:proofErr w:type="spellStart"/>
            <w:r w:rsidRPr="00D60C60">
              <w:rPr>
                <w:sz w:val="26"/>
                <w:szCs w:val="26"/>
              </w:rPr>
              <w:t>питань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житлово-комунального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господарства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від</w:t>
            </w:r>
            <w:proofErr w:type="spellEnd"/>
            <w:r w:rsidRPr="00D60C60">
              <w:rPr>
                <w:sz w:val="26"/>
                <w:szCs w:val="26"/>
              </w:rPr>
              <w:t xml:space="preserve"> 23 </w:t>
            </w:r>
            <w:proofErr w:type="spellStart"/>
            <w:r w:rsidRPr="00D60C60">
              <w:rPr>
                <w:sz w:val="26"/>
                <w:szCs w:val="26"/>
              </w:rPr>
              <w:t>вересня</w:t>
            </w:r>
            <w:proofErr w:type="spellEnd"/>
            <w:r w:rsidRPr="00D60C60">
              <w:rPr>
                <w:sz w:val="26"/>
                <w:szCs w:val="26"/>
              </w:rPr>
              <w:t xml:space="preserve"> 2003 року № 154;</w:t>
            </w:r>
          </w:p>
          <w:p w:rsidR="00AD03CA" w:rsidRPr="00D60C60" w:rsidRDefault="00192F90" w:rsidP="001F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 xml:space="preserve">- </w:t>
            </w:r>
            <w:proofErr w:type="spellStart"/>
            <w:r w:rsidRPr="00D60C60">
              <w:rPr>
                <w:sz w:val="26"/>
                <w:szCs w:val="26"/>
              </w:rPr>
              <w:t>Державних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санітарних</w:t>
            </w:r>
            <w:proofErr w:type="spellEnd"/>
            <w:r w:rsidRPr="00D60C60">
              <w:rPr>
                <w:sz w:val="26"/>
                <w:szCs w:val="26"/>
              </w:rPr>
              <w:t xml:space="preserve"> норм та правив </w:t>
            </w:r>
            <w:proofErr w:type="spellStart"/>
            <w:r w:rsidRPr="00D60C60">
              <w:rPr>
                <w:sz w:val="26"/>
                <w:szCs w:val="26"/>
              </w:rPr>
              <w:t>утримання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територій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населених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місць</w:t>
            </w:r>
            <w:proofErr w:type="spellEnd"/>
            <w:r w:rsidRPr="00D60C60">
              <w:rPr>
                <w:sz w:val="26"/>
                <w:szCs w:val="26"/>
              </w:rPr>
              <w:t xml:space="preserve">, </w:t>
            </w:r>
            <w:proofErr w:type="spellStart"/>
            <w:r w:rsidRPr="00D60C60">
              <w:rPr>
                <w:sz w:val="26"/>
                <w:szCs w:val="26"/>
              </w:rPr>
              <w:t>затверджених</w:t>
            </w:r>
            <w:proofErr w:type="spellEnd"/>
            <w:r w:rsidRPr="00D60C60">
              <w:rPr>
                <w:sz w:val="26"/>
                <w:szCs w:val="26"/>
              </w:rPr>
              <w:t xml:space="preserve"> наказом </w:t>
            </w:r>
            <w:proofErr w:type="spellStart"/>
            <w:r w:rsidRPr="00D60C60">
              <w:rPr>
                <w:sz w:val="26"/>
                <w:szCs w:val="26"/>
              </w:rPr>
              <w:t>Міністерства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охорони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здоров’я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України</w:t>
            </w:r>
            <w:proofErr w:type="spellEnd"/>
            <w:r w:rsidRPr="00D60C60">
              <w:rPr>
                <w:sz w:val="26"/>
                <w:szCs w:val="26"/>
              </w:rPr>
              <w:t xml:space="preserve"> 17.03.2011 </w:t>
            </w:r>
            <w:r w:rsidR="009076DD" w:rsidRPr="00D60C60">
              <w:rPr>
                <w:sz w:val="26"/>
                <w:szCs w:val="26"/>
              </w:rPr>
              <w:br/>
            </w:r>
            <w:r w:rsidRPr="00D60C60">
              <w:rPr>
                <w:sz w:val="26"/>
                <w:szCs w:val="26"/>
              </w:rPr>
              <w:t>№ 145;</w:t>
            </w:r>
          </w:p>
          <w:p w:rsidR="00C729EE" w:rsidRPr="00D60C60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D60C60">
              <w:rPr>
                <w:sz w:val="26"/>
                <w:szCs w:val="26"/>
              </w:rPr>
              <w:t xml:space="preserve">-  </w:t>
            </w:r>
            <w:proofErr w:type="spellStart"/>
            <w:r w:rsidRPr="00D60C60">
              <w:rPr>
                <w:sz w:val="26"/>
                <w:szCs w:val="26"/>
              </w:rPr>
              <w:t>Інших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діючих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нормативних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документів</w:t>
            </w:r>
            <w:proofErr w:type="spellEnd"/>
          </w:p>
        </w:tc>
      </w:tr>
      <w:tr w:rsidR="00C729EE" w:rsidRPr="00126069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Очікувана вартість предмета закупівлі</w:t>
            </w:r>
            <w:r w:rsidR="00AA22D2" w:rsidRPr="00D60C60">
              <w:rPr>
                <w:sz w:val="26"/>
                <w:szCs w:val="26"/>
                <w:lang w:val="ru-RU"/>
              </w:rPr>
              <w:t xml:space="preserve"> </w:t>
            </w:r>
            <w:r w:rsidR="00AA22D2" w:rsidRPr="00D60C60">
              <w:rPr>
                <w:sz w:val="26"/>
                <w:szCs w:val="26"/>
              </w:rPr>
              <w:t xml:space="preserve">в сумі                           </w:t>
            </w:r>
            <w:r w:rsidR="00126069" w:rsidRPr="00126069">
              <w:rPr>
                <w:bCs/>
                <w:kern w:val="36"/>
                <w:sz w:val="26"/>
                <w:szCs w:val="26"/>
              </w:rPr>
              <w:t>308 803 грн. 2</w:t>
            </w:r>
            <w:r w:rsidR="00126069">
              <w:rPr>
                <w:bCs/>
                <w:kern w:val="36"/>
                <w:sz w:val="26"/>
                <w:szCs w:val="26"/>
              </w:rPr>
              <w:t>0 коп</w:t>
            </w:r>
            <w:bookmarkStart w:id="0" w:name="_GoBack"/>
            <w:bookmarkEnd w:id="0"/>
            <w:r w:rsidR="00AA22D2" w:rsidRPr="00D60C60">
              <w:rPr>
                <w:sz w:val="26"/>
                <w:szCs w:val="26"/>
              </w:rPr>
              <w:t>.</w:t>
            </w:r>
            <w:r w:rsidRPr="00D60C60">
              <w:rPr>
                <w:sz w:val="26"/>
                <w:szCs w:val="26"/>
              </w:rPr>
              <w:t xml:space="preserve"> визначена на підставі наявної потреби 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F4F09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>поточного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ремонт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D60C60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світлофорних об’єктів у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м. Суми</w:t>
            </w:r>
            <w:r w:rsidRPr="00D60C60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126069" w:rsidTr="00A227AD">
        <w:trPr>
          <w:trHeight w:val="184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D60C60" w:rsidRDefault="00152B6C" w:rsidP="00A227AD">
            <w:pPr>
              <w:pStyle w:val="a3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 w:rsidRPr="00D60C60">
              <w:rPr>
                <w:bCs/>
                <w:sz w:val="26"/>
                <w:szCs w:val="26"/>
                <w:lang w:val="uk-UA"/>
              </w:rPr>
              <w:t xml:space="preserve">Рішення Сумської міської ради від </w:t>
            </w:r>
            <w:r w:rsidRPr="00D60C60">
              <w:rPr>
                <w:b/>
                <w:bCs/>
                <w:sz w:val="26"/>
                <w:szCs w:val="26"/>
                <w:lang w:val="uk-UA"/>
              </w:rPr>
              <w:t xml:space="preserve">14.12.2022 </w:t>
            </w:r>
            <w:r w:rsidRPr="00D60C60">
              <w:rPr>
                <w:bCs/>
                <w:sz w:val="26"/>
                <w:szCs w:val="26"/>
                <w:lang w:val="uk-UA"/>
              </w:rPr>
              <w:t>№</w:t>
            </w:r>
            <w:r w:rsidRPr="00D60C60">
              <w:rPr>
                <w:b/>
                <w:bCs/>
                <w:sz w:val="26"/>
                <w:szCs w:val="26"/>
                <w:lang w:val="uk-UA"/>
              </w:rPr>
              <w:t xml:space="preserve">№ 3309 </w:t>
            </w:r>
            <w:r w:rsidRPr="00D60C60">
              <w:rPr>
                <w:bCs/>
                <w:sz w:val="26"/>
                <w:szCs w:val="26"/>
                <w:lang w:val="uk-UA"/>
              </w:rPr>
              <w:t xml:space="preserve">-МР «Про бюджет Сумської міської територіальної громади на 2023 рік» </w:t>
            </w:r>
            <w:r w:rsidRPr="00D60C60">
              <w:rPr>
                <w:sz w:val="26"/>
                <w:szCs w:val="26"/>
                <w:lang w:val="uk-UA"/>
              </w:rPr>
              <w:t>.</w:t>
            </w:r>
          </w:p>
        </w:tc>
      </w:tr>
    </w:tbl>
    <w:p w:rsidR="00C729EE" w:rsidRPr="00DD0246" w:rsidRDefault="00C729EE" w:rsidP="00C729EE">
      <w:pPr>
        <w:rPr>
          <w:lang w:val="uk-UA"/>
        </w:rPr>
      </w:pPr>
    </w:p>
    <w:p w:rsidR="00C729EE" w:rsidRPr="00A179C4" w:rsidRDefault="00C729EE" w:rsidP="00C729EE">
      <w:pPr>
        <w:rPr>
          <w:sz w:val="20"/>
          <w:szCs w:val="20"/>
          <w:lang w:val="uk-UA"/>
        </w:rPr>
      </w:pPr>
    </w:p>
    <w:p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26069"/>
    <w:rsid w:val="00152B6C"/>
    <w:rsid w:val="00176AE2"/>
    <w:rsid w:val="00192F90"/>
    <w:rsid w:val="001F4F09"/>
    <w:rsid w:val="002755A6"/>
    <w:rsid w:val="003343BA"/>
    <w:rsid w:val="0047122C"/>
    <w:rsid w:val="005F2695"/>
    <w:rsid w:val="00656EED"/>
    <w:rsid w:val="00754AA2"/>
    <w:rsid w:val="00771FD6"/>
    <w:rsid w:val="007A1F1F"/>
    <w:rsid w:val="00880B8F"/>
    <w:rsid w:val="0090443B"/>
    <w:rsid w:val="009076DD"/>
    <w:rsid w:val="00A22057"/>
    <w:rsid w:val="00A227AD"/>
    <w:rsid w:val="00AA22D2"/>
    <w:rsid w:val="00AD03CA"/>
    <w:rsid w:val="00B03BCE"/>
    <w:rsid w:val="00C13719"/>
    <w:rsid w:val="00C729EE"/>
    <w:rsid w:val="00D60C60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97B9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Гринович Аліна Ігорівна</cp:lastModifiedBy>
  <cp:revision>11</cp:revision>
  <cp:lastPrinted>2022-12-19T14:19:00Z</cp:lastPrinted>
  <dcterms:created xsi:type="dcterms:W3CDTF">2022-11-09T08:34:00Z</dcterms:created>
  <dcterms:modified xsi:type="dcterms:W3CDTF">2024-07-24T11:27:00Z</dcterms:modified>
</cp:coreProperties>
</file>