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0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835"/>
        <w:gridCol w:w="6818"/>
      </w:tblGrid>
      <w:tr w:rsidR="00D72BEB" w:rsidRPr="009043A2" w:rsidTr="0042074B"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5E5580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55362C" w:rsidP="002C3BDF">
            <w:pPr>
              <w:jc w:val="both"/>
              <w:rPr>
                <w:sz w:val="26"/>
                <w:szCs w:val="26"/>
                <w:lang w:val="uk-UA"/>
              </w:rPr>
            </w:pPr>
            <w:r w:rsidRPr="0055362C">
              <w:rPr>
                <w:sz w:val="26"/>
                <w:szCs w:val="26"/>
                <w:lang w:val="uk-UA"/>
              </w:rPr>
              <w:t xml:space="preserve">Послуги </w:t>
            </w:r>
            <w:r w:rsidR="005E4A39" w:rsidRPr="005E4A39">
              <w:rPr>
                <w:sz w:val="26"/>
                <w:szCs w:val="26"/>
                <w:lang w:val="uk-UA"/>
              </w:rPr>
              <w:t xml:space="preserve">з </w:t>
            </w:r>
            <w:r w:rsidR="002C3BDF">
              <w:rPr>
                <w:sz w:val="26"/>
                <w:szCs w:val="26"/>
                <w:lang w:val="uk-UA"/>
              </w:rPr>
              <w:t>повірки лічильників електричної енергії вуличного освітлення.</w:t>
            </w:r>
          </w:p>
        </w:tc>
      </w:tr>
      <w:tr w:rsidR="00D72BEB" w:rsidRPr="009043A2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4B" w:rsidRPr="0042074B" w:rsidRDefault="003F7B28" w:rsidP="003F7B28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</w:t>
            </w:r>
            <w:r w:rsidR="00367D7D" w:rsidRPr="003F7B28">
              <w:rPr>
                <w:sz w:val="26"/>
                <w:szCs w:val="26"/>
                <w:lang w:val="uk-UA"/>
              </w:rPr>
              <w:t xml:space="preserve"> </w:t>
            </w:r>
            <w:r w:rsidR="00F46D2E" w:rsidRPr="003F7B28">
              <w:rPr>
                <w:sz w:val="26"/>
                <w:szCs w:val="26"/>
                <w:lang w:val="uk-UA"/>
              </w:rPr>
              <w:t xml:space="preserve">послуги </w:t>
            </w:r>
            <w:r w:rsidR="002C3BDF" w:rsidRPr="003F7B28">
              <w:rPr>
                <w:sz w:val="26"/>
                <w:szCs w:val="26"/>
                <w:lang w:val="uk-UA"/>
              </w:rPr>
              <w:t>з повірки лічильників електричної енергії вуличного освітлення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20E4">
              <w:rPr>
                <w:sz w:val="26"/>
                <w:szCs w:val="26"/>
                <w:lang w:val="uk-UA"/>
              </w:rPr>
              <w:t xml:space="preserve">повинно здійснюватися відповідно до </w:t>
            </w:r>
            <w:r w:rsidRPr="003E2E2E">
              <w:rPr>
                <w:sz w:val="26"/>
                <w:szCs w:val="26"/>
                <w:lang w:val="uk-UA"/>
              </w:rPr>
              <w:t>встановлених стандартів, норм і правил з додержанням</w:t>
            </w:r>
            <w:r>
              <w:rPr>
                <w:bCs/>
                <w:spacing w:val="-4"/>
                <w:sz w:val="26"/>
                <w:szCs w:val="26"/>
                <w:lang w:val="uk-UA" w:eastAsia="ar-SA"/>
              </w:rPr>
              <w:t xml:space="preserve"> </w:t>
            </w:r>
            <w:r w:rsidR="002C3BDF" w:rsidRPr="003F7B28">
              <w:rPr>
                <w:sz w:val="26"/>
                <w:szCs w:val="26"/>
                <w:lang w:val="uk-UA"/>
              </w:rPr>
              <w:t>Закону України «Про метрологію та метрологічну діяльність»</w:t>
            </w:r>
            <w:r>
              <w:rPr>
                <w:sz w:val="26"/>
                <w:szCs w:val="26"/>
                <w:lang w:val="uk-UA"/>
              </w:rPr>
              <w:t xml:space="preserve"> від 05.06.2014 року №1314-</w:t>
            </w:r>
            <w:r>
              <w:rPr>
                <w:sz w:val="26"/>
                <w:szCs w:val="26"/>
                <w:lang w:val="en-US"/>
              </w:rPr>
              <w:t>VII</w:t>
            </w:r>
            <w:r w:rsidRPr="003F7B28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зі змінами,</w:t>
            </w:r>
            <w:r>
              <w:rPr>
                <w:bCs/>
                <w:spacing w:val="-4"/>
                <w:sz w:val="26"/>
                <w:szCs w:val="26"/>
                <w:lang w:val="uk-UA" w:eastAsia="ar-SA"/>
              </w:rPr>
              <w:t xml:space="preserve"> </w:t>
            </w:r>
            <w:r w:rsidR="002C3BDF" w:rsidRPr="003F7B28">
              <w:rPr>
                <w:sz w:val="26"/>
                <w:szCs w:val="26"/>
                <w:lang w:val="uk-UA"/>
              </w:rPr>
              <w:t>Наказу Міністерства економічного розвитку і торгівлі України від 08 лютого 2016 р. № 193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та інших нормативних актів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="002C3BDF" w:rsidRPr="003F7B28">
              <w:rPr>
                <w:sz w:val="26"/>
                <w:szCs w:val="26"/>
                <w:lang w:val="uk-UA"/>
              </w:rPr>
              <w:t>Постановою КМУ від 08.07.2015 за №474 "Про затвердження Порядку подання засобів вимірювальної техніки на періодичну повірку, обслуговування та ремонт</w:t>
            </w:r>
            <w:r w:rsidR="0042074B" w:rsidRPr="0042074B">
              <w:rPr>
                <w:sz w:val="26"/>
                <w:szCs w:val="26"/>
                <w:lang w:val="uk-UA"/>
              </w:rPr>
              <w:t>.</w:t>
            </w:r>
          </w:p>
          <w:p w:rsidR="009043A2" w:rsidRPr="0042074B" w:rsidRDefault="009043A2" w:rsidP="002C3BDF">
            <w:pPr>
              <w:pStyle w:val="af2"/>
              <w:widowControl w:val="0"/>
              <w:autoSpaceDE w:val="0"/>
              <w:autoSpaceDN w:val="0"/>
              <w:adjustRightInd w:val="0"/>
              <w:ind w:left="177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</w:p>
        </w:tc>
      </w:tr>
      <w:tr w:rsidR="00D72BEB" w:rsidRPr="003F7B28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5362C" w:rsidRDefault="009043A2" w:rsidP="00F60D2E">
            <w:pPr>
              <w:ind w:firstLine="582"/>
              <w:jc w:val="both"/>
              <w:rPr>
                <w:i/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F60D2E">
              <w:rPr>
                <w:sz w:val="26"/>
                <w:szCs w:val="26"/>
                <w:lang w:val="uk-UA"/>
              </w:rPr>
              <w:t>на п</w:t>
            </w:r>
            <w:r w:rsidR="00F60D2E" w:rsidRPr="0055362C">
              <w:rPr>
                <w:sz w:val="26"/>
                <w:szCs w:val="26"/>
                <w:lang w:val="uk-UA"/>
              </w:rPr>
              <w:t xml:space="preserve">ослуги </w:t>
            </w:r>
            <w:r w:rsidR="003F7B28" w:rsidRPr="003F7B28">
              <w:rPr>
                <w:sz w:val="26"/>
                <w:szCs w:val="26"/>
                <w:lang w:val="uk-UA"/>
              </w:rPr>
              <w:t>повірки лічильників електричної енергії вуличного освітлення</w:t>
            </w:r>
            <w:r w:rsidR="003F7B28">
              <w:rPr>
                <w:sz w:val="26"/>
                <w:szCs w:val="26"/>
                <w:lang w:val="uk-UA"/>
              </w:rPr>
              <w:t>.</w:t>
            </w:r>
          </w:p>
          <w:p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9043A2" w:rsidRDefault="00D72BEB" w:rsidP="002E02FC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36EE5" w:rsidRPr="003F7B28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0B2E0D" w:rsidP="004E7E70">
            <w:pPr>
              <w:pStyle w:val="af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</w:t>
            </w:r>
            <w:r w:rsidR="00960E89">
              <w:rPr>
                <w:sz w:val="26"/>
                <w:szCs w:val="26"/>
                <w:lang w:val="uk-UA"/>
              </w:rPr>
              <w:t>тості планової закупівлі на 2024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Pr="009043A2">
              <w:rPr>
                <w:sz w:val="26"/>
                <w:szCs w:val="26"/>
                <w:lang w:val="en-US"/>
              </w:rPr>
              <w:t>c</w:t>
            </w:r>
            <w:r w:rsidRPr="009043A2">
              <w:rPr>
                <w:sz w:val="26"/>
                <w:szCs w:val="26"/>
                <w:lang w:val="uk-UA"/>
              </w:rPr>
              <w:t>кладає</w:t>
            </w:r>
            <w:r w:rsidR="00BE3BA1">
              <w:rPr>
                <w:sz w:val="26"/>
                <w:szCs w:val="26"/>
                <w:lang w:val="uk-UA"/>
              </w:rPr>
              <w:t xml:space="preserve"> </w:t>
            </w:r>
            <w:r w:rsidR="004E7E70">
              <w:rPr>
                <w:sz w:val="26"/>
                <w:szCs w:val="26"/>
                <w:lang w:val="uk-UA"/>
              </w:rPr>
              <w:t>580</w:t>
            </w:r>
            <w:bookmarkStart w:id="0" w:name="_GoBack"/>
            <w:bookmarkEnd w:id="0"/>
            <w:r w:rsidRPr="00D93B70">
              <w:rPr>
                <w:sz w:val="26"/>
                <w:szCs w:val="26"/>
                <w:lang w:val="uk-UA"/>
              </w:rPr>
              <w:t xml:space="preserve"> 000,00</w:t>
            </w:r>
            <w:r w:rsidRPr="009043A2">
              <w:rPr>
                <w:sz w:val="26"/>
                <w:szCs w:val="26"/>
                <w:lang w:val="uk-UA"/>
              </w:rPr>
              <w:t xml:space="preserve"> грн.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24" w:rsidRDefault="00F66724" w:rsidP="006B39BE">
      <w:r>
        <w:separator/>
      </w:r>
    </w:p>
  </w:endnote>
  <w:endnote w:type="continuationSeparator" w:id="0">
    <w:p w:rsidR="00F66724" w:rsidRDefault="00F6672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24" w:rsidRDefault="00F66724" w:rsidP="006B39BE">
      <w:r>
        <w:separator/>
      </w:r>
    </w:p>
  </w:footnote>
  <w:footnote w:type="continuationSeparator" w:id="0">
    <w:p w:rsidR="00F66724" w:rsidRDefault="00F6672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C3BDF"/>
    <w:rsid w:val="002D200B"/>
    <w:rsid w:val="002E02FC"/>
    <w:rsid w:val="002E0E4C"/>
    <w:rsid w:val="002F538E"/>
    <w:rsid w:val="002F6342"/>
    <w:rsid w:val="003145FB"/>
    <w:rsid w:val="003323C1"/>
    <w:rsid w:val="00367D7D"/>
    <w:rsid w:val="003A0DAD"/>
    <w:rsid w:val="003C5382"/>
    <w:rsid w:val="003D1DF2"/>
    <w:rsid w:val="003E690E"/>
    <w:rsid w:val="003F7B28"/>
    <w:rsid w:val="00415F04"/>
    <w:rsid w:val="0042074B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E7E70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807E6"/>
    <w:rsid w:val="005828D6"/>
    <w:rsid w:val="0059549C"/>
    <w:rsid w:val="005A7838"/>
    <w:rsid w:val="005B18EB"/>
    <w:rsid w:val="005C0E5E"/>
    <w:rsid w:val="005E4A39"/>
    <w:rsid w:val="005E5580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27AFD"/>
    <w:rsid w:val="0094100C"/>
    <w:rsid w:val="00960E89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D66ED"/>
    <w:rsid w:val="00AF130B"/>
    <w:rsid w:val="00B14192"/>
    <w:rsid w:val="00B16EFE"/>
    <w:rsid w:val="00B33BB9"/>
    <w:rsid w:val="00B62582"/>
    <w:rsid w:val="00B67636"/>
    <w:rsid w:val="00BB1A62"/>
    <w:rsid w:val="00BB6FD7"/>
    <w:rsid w:val="00BE3BA1"/>
    <w:rsid w:val="00C26692"/>
    <w:rsid w:val="00C266EC"/>
    <w:rsid w:val="00C412EA"/>
    <w:rsid w:val="00C44238"/>
    <w:rsid w:val="00C70AC7"/>
    <w:rsid w:val="00C72451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47D63"/>
    <w:rsid w:val="00D72BEB"/>
    <w:rsid w:val="00D75890"/>
    <w:rsid w:val="00D75CA9"/>
    <w:rsid w:val="00D93B70"/>
    <w:rsid w:val="00DC147D"/>
    <w:rsid w:val="00DC58D5"/>
    <w:rsid w:val="00DD0246"/>
    <w:rsid w:val="00DD12FB"/>
    <w:rsid w:val="00DE1DFA"/>
    <w:rsid w:val="00DE42C6"/>
    <w:rsid w:val="00E15561"/>
    <w:rsid w:val="00E474B2"/>
    <w:rsid w:val="00E56DD4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46D2E"/>
    <w:rsid w:val="00F5390B"/>
    <w:rsid w:val="00F60D2E"/>
    <w:rsid w:val="00F66724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68E8C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A597-6F3F-4E55-81BA-399654DA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47</TotalTime>
  <Pages>1</Pages>
  <Words>193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Даренська Марина Олександрівна</cp:lastModifiedBy>
  <cp:revision>5</cp:revision>
  <cp:lastPrinted>2024-06-18T11:44:00Z</cp:lastPrinted>
  <dcterms:created xsi:type="dcterms:W3CDTF">2024-03-19T15:17:00Z</dcterms:created>
  <dcterms:modified xsi:type="dcterms:W3CDTF">2024-06-18T11:45:00Z</dcterms:modified>
</cp:coreProperties>
</file>