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5C3" w:rsidRDefault="002B25C3" w:rsidP="002B25C3"/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6"/>
        <w:gridCol w:w="2652"/>
        <w:gridCol w:w="6660"/>
      </w:tblGrid>
      <w:tr w:rsidR="00D72BEB" w:rsidTr="00D72BEB">
        <w:tc>
          <w:tcPr>
            <w:tcW w:w="9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7311BA" w:rsidRDefault="00D72BEB" w:rsidP="00DD0246">
            <w:pPr>
              <w:jc w:val="center"/>
              <w:rPr>
                <w:b/>
                <w:sz w:val="28"/>
                <w:szCs w:val="28"/>
              </w:rPr>
            </w:pPr>
            <w:r w:rsidRPr="00236EE5">
              <w:rPr>
                <w:b/>
                <w:sz w:val="28"/>
                <w:szCs w:val="28"/>
                <w:lang w:val="uk-UA"/>
              </w:rPr>
      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      </w:r>
            <w:r w:rsidR="00DD0246">
              <w:rPr>
                <w:b/>
                <w:sz w:val="28"/>
                <w:szCs w:val="28"/>
                <w:lang w:val="uk-UA"/>
              </w:rPr>
              <w:t>.</w:t>
            </w:r>
          </w:p>
          <w:p w:rsidR="00D72BEB" w:rsidRDefault="00D72BEB">
            <w:pPr>
              <w:jc w:val="center"/>
              <w:rPr>
                <w:b/>
                <w:lang w:val="uk-UA"/>
              </w:rPr>
            </w:pPr>
          </w:p>
        </w:tc>
      </w:tr>
      <w:tr w:rsidR="00D72BEB" w:rsidRPr="00460E7D" w:rsidTr="00D72BEB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Default="00D72BEB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236EE5" w:rsidRDefault="00D72BEB">
            <w:pPr>
              <w:rPr>
                <w:sz w:val="28"/>
                <w:szCs w:val="28"/>
                <w:lang w:val="uk-UA"/>
              </w:rPr>
            </w:pPr>
            <w:r w:rsidRPr="00236EE5">
              <w:rPr>
                <w:sz w:val="28"/>
                <w:szCs w:val="28"/>
                <w:lang w:val="uk-UA"/>
              </w:rPr>
              <w:t>Назва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602957" w:rsidRDefault="00553071" w:rsidP="001C5DA4">
            <w:pPr>
              <w:rPr>
                <w:b/>
                <w:lang w:val="uk-UA"/>
              </w:rPr>
            </w:pPr>
            <w:r w:rsidRPr="00553071">
              <w:rPr>
                <w:b/>
                <w:iCs/>
                <w:sz w:val="28"/>
                <w:szCs w:val="28"/>
                <w:lang w:val="uk-UA"/>
              </w:rPr>
              <w:t>Поточний ремонт споруд цивільного захисту Сумської міської територіальної громади –</w:t>
            </w:r>
            <w:r w:rsidR="001C5DA4" w:rsidRPr="001C5DA4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r w:rsidR="001C5DA4" w:rsidRPr="001C5DA4">
              <w:rPr>
                <w:b/>
                <w:iCs/>
                <w:sz w:val="28"/>
                <w:szCs w:val="28"/>
                <w:lang w:val="uk-UA"/>
              </w:rPr>
              <w:t xml:space="preserve">сховища №68058 за адресою: буд. 3 по </w:t>
            </w:r>
            <w:r w:rsidR="00F04882">
              <w:rPr>
                <w:b/>
                <w:iCs/>
                <w:sz w:val="28"/>
                <w:szCs w:val="28"/>
                <w:lang w:val="uk-UA"/>
              </w:rPr>
              <w:t>проспекту</w:t>
            </w:r>
            <w:r w:rsidR="001C5DA4" w:rsidRPr="001C5DA4">
              <w:rPr>
                <w:b/>
                <w:iCs/>
                <w:sz w:val="28"/>
                <w:szCs w:val="28"/>
                <w:lang w:val="uk-UA"/>
              </w:rPr>
              <w:t xml:space="preserve"> Шевченка </w:t>
            </w:r>
            <w:r w:rsidRPr="00553071">
              <w:rPr>
                <w:b/>
                <w:iCs/>
                <w:sz w:val="28"/>
                <w:szCs w:val="28"/>
                <w:lang w:val="uk-UA"/>
              </w:rPr>
              <w:t>у м. Суми</w:t>
            </w:r>
          </w:p>
        </w:tc>
      </w:tr>
      <w:tr w:rsidR="00D72BEB" w:rsidTr="00D72BEB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Default="00D72BEB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236EE5" w:rsidRDefault="00D72BEB">
            <w:pPr>
              <w:rPr>
                <w:sz w:val="28"/>
                <w:szCs w:val="28"/>
                <w:lang w:val="uk-UA"/>
              </w:rPr>
            </w:pPr>
            <w:r w:rsidRPr="00236EE5">
              <w:rPr>
                <w:sz w:val="28"/>
                <w:szCs w:val="28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Default="00236EE5" w:rsidP="006077A1">
            <w:pPr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570692">
              <w:rPr>
                <w:sz w:val="28"/>
                <w:szCs w:val="28"/>
                <w:lang w:val="uk-UA"/>
              </w:rPr>
              <w:t>Технічні та якісні характеристики предмета закупівлі</w:t>
            </w:r>
            <w:r>
              <w:rPr>
                <w:sz w:val="28"/>
                <w:szCs w:val="28"/>
                <w:lang w:val="uk-UA"/>
              </w:rPr>
              <w:t>:</w:t>
            </w:r>
            <w:r w:rsidRPr="00570692">
              <w:rPr>
                <w:sz w:val="28"/>
                <w:szCs w:val="28"/>
                <w:lang w:val="uk-UA"/>
              </w:rPr>
              <w:t xml:space="preserve"> </w:t>
            </w:r>
            <w:r w:rsidR="00553071" w:rsidRPr="00553071">
              <w:rPr>
                <w:b/>
                <w:iCs/>
                <w:sz w:val="28"/>
                <w:szCs w:val="28"/>
                <w:lang w:val="uk-UA"/>
              </w:rPr>
              <w:t xml:space="preserve">Поточний ремонт споруд цивільного захисту Сумської міської територіальної громади – </w:t>
            </w:r>
            <w:r w:rsidR="001C5DA4" w:rsidRPr="001C5DA4">
              <w:rPr>
                <w:b/>
                <w:iCs/>
                <w:sz w:val="28"/>
                <w:szCs w:val="28"/>
                <w:lang w:val="uk-UA"/>
              </w:rPr>
              <w:t xml:space="preserve">сховища №68058 за адресою: буд. 3 по </w:t>
            </w:r>
            <w:r w:rsidR="00F04882">
              <w:rPr>
                <w:b/>
                <w:iCs/>
                <w:sz w:val="28"/>
                <w:szCs w:val="28"/>
                <w:lang w:val="uk-UA"/>
              </w:rPr>
              <w:t>проспекту</w:t>
            </w:r>
            <w:r w:rsidR="00F04882" w:rsidRPr="001C5DA4">
              <w:rPr>
                <w:b/>
                <w:iCs/>
                <w:sz w:val="28"/>
                <w:szCs w:val="28"/>
                <w:lang w:val="uk-UA"/>
              </w:rPr>
              <w:t xml:space="preserve"> </w:t>
            </w:r>
            <w:r w:rsidR="001C5DA4" w:rsidRPr="001C5DA4">
              <w:rPr>
                <w:b/>
                <w:iCs/>
                <w:sz w:val="28"/>
                <w:szCs w:val="28"/>
                <w:lang w:val="uk-UA"/>
              </w:rPr>
              <w:t xml:space="preserve">Шевченка </w:t>
            </w:r>
            <w:r w:rsidR="00665F2E" w:rsidRPr="00553071">
              <w:rPr>
                <w:b/>
                <w:iCs/>
                <w:sz w:val="28"/>
                <w:szCs w:val="28"/>
                <w:lang w:val="uk-UA"/>
              </w:rPr>
              <w:t>у м. Суми</w:t>
            </w:r>
            <w:r w:rsidR="003E402D" w:rsidRPr="00570692">
              <w:rPr>
                <w:sz w:val="28"/>
                <w:szCs w:val="28"/>
                <w:lang w:val="uk-UA"/>
              </w:rPr>
              <w:t xml:space="preserve"> </w:t>
            </w:r>
            <w:r w:rsidRPr="00570692">
              <w:rPr>
                <w:sz w:val="28"/>
                <w:szCs w:val="28"/>
                <w:lang w:val="uk-UA"/>
              </w:rPr>
              <w:t xml:space="preserve">визначені на підставі </w:t>
            </w:r>
            <w:r w:rsidRPr="00570692">
              <w:rPr>
                <w:sz w:val="28"/>
                <w:szCs w:val="28"/>
                <w:shd w:val="clear" w:color="auto" w:fill="FFFFFF"/>
                <w:lang w:val="uk-UA"/>
              </w:rPr>
              <w:t>розробленої та затвердженої кошторисної документації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 xml:space="preserve">, яка складалась відповідно до </w:t>
            </w:r>
            <w:r w:rsidR="00A05E61" w:rsidRPr="00A05E61">
              <w:rPr>
                <w:sz w:val="28"/>
                <w:szCs w:val="28"/>
                <w:shd w:val="clear" w:color="auto" w:fill="FFFFFF"/>
                <w:lang w:val="uk-UA"/>
              </w:rPr>
              <w:t>Настанови, затвердженої Наказом Мінрегіону від 01.11.2021 №281</w:t>
            </w:r>
            <w:r w:rsidRPr="00570692">
              <w:rPr>
                <w:sz w:val="28"/>
                <w:szCs w:val="28"/>
                <w:shd w:val="clear" w:color="auto" w:fill="FFFFFF"/>
                <w:lang w:val="uk-UA"/>
              </w:rPr>
              <w:t>.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</w:p>
          <w:p w:rsidR="003735B3" w:rsidRPr="003735B3" w:rsidRDefault="003735B3" w:rsidP="003735B3">
            <w:pPr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Робочий проєкт пройшов експертизу та отримав поз</w:t>
            </w:r>
            <w:r w:rsidR="008F200F">
              <w:rPr>
                <w:sz w:val="28"/>
                <w:szCs w:val="28"/>
                <w:lang w:val="uk-UA" w:eastAsia="uk-UA"/>
              </w:rPr>
              <w:t xml:space="preserve">итивну експертну оцінку </w:t>
            </w:r>
            <w:r w:rsidR="00665F2E" w:rsidRPr="009A689E">
              <w:rPr>
                <w:sz w:val="28"/>
                <w:szCs w:val="28"/>
                <w:lang w:val="uk-UA" w:eastAsia="uk-UA"/>
              </w:rPr>
              <w:t>№ 19-0</w:t>
            </w:r>
            <w:r w:rsidR="00870B4F">
              <w:rPr>
                <w:sz w:val="28"/>
                <w:szCs w:val="28"/>
                <w:lang w:val="uk-UA" w:eastAsia="uk-UA"/>
              </w:rPr>
              <w:t>303</w:t>
            </w:r>
            <w:r w:rsidR="00665F2E" w:rsidRPr="009A689E">
              <w:rPr>
                <w:sz w:val="28"/>
                <w:szCs w:val="28"/>
                <w:lang w:val="uk-UA" w:eastAsia="uk-UA"/>
              </w:rPr>
              <w:t>/03-2</w:t>
            </w:r>
            <w:r w:rsidR="00870B4F">
              <w:rPr>
                <w:sz w:val="28"/>
                <w:szCs w:val="28"/>
                <w:lang w:val="uk-UA" w:eastAsia="uk-UA"/>
              </w:rPr>
              <w:t>3</w:t>
            </w:r>
            <w:r w:rsidR="00665F2E" w:rsidRPr="009A689E">
              <w:rPr>
                <w:sz w:val="28"/>
                <w:szCs w:val="28"/>
                <w:lang w:val="uk-UA" w:eastAsia="uk-UA"/>
              </w:rPr>
              <w:t xml:space="preserve"> від </w:t>
            </w:r>
            <w:r w:rsidR="00870B4F">
              <w:rPr>
                <w:sz w:val="28"/>
                <w:szCs w:val="28"/>
                <w:lang w:val="uk-UA" w:eastAsia="uk-UA"/>
              </w:rPr>
              <w:t>31.10</w:t>
            </w:r>
            <w:r w:rsidR="00665F2E" w:rsidRPr="009A689E">
              <w:rPr>
                <w:sz w:val="28"/>
                <w:szCs w:val="28"/>
                <w:lang w:val="uk-UA" w:eastAsia="uk-UA"/>
              </w:rPr>
              <w:t>.202</w:t>
            </w:r>
            <w:r w:rsidR="00870B4F">
              <w:rPr>
                <w:sz w:val="28"/>
                <w:szCs w:val="28"/>
                <w:lang w:val="uk-UA" w:eastAsia="uk-UA"/>
              </w:rPr>
              <w:t>3</w:t>
            </w:r>
            <w:r w:rsidR="00A71B25">
              <w:rPr>
                <w:sz w:val="28"/>
                <w:szCs w:val="28"/>
                <w:lang w:val="uk-UA" w:eastAsia="uk-UA"/>
              </w:rPr>
              <w:t xml:space="preserve"> р.</w:t>
            </w:r>
          </w:p>
          <w:p w:rsidR="00D462F9" w:rsidRPr="00D462F9" w:rsidRDefault="00D462F9" w:rsidP="006077A1">
            <w:pPr>
              <w:tabs>
                <w:tab w:val="left" w:pos="709"/>
                <w:tab w:val="left" w:pos="993"/>
              </w:tabs>
              <w:rPr>
                <w:sz w:val="28"/>
                <w:szCs w:val="28"/>
                <w:lang w:val="uk-UA"/>
              </w:rPr>
            </w:pPr>
            <w:r w:rsidRPr="00D462F9">
              <w:rPr>
                <w:sz w:val="28"/>
                <w:szCs w:val="28"/>
                <w:lang w:val="uk-UA"/>
              </w:rPr>
              <w:t>Якість виконання робіт повинна відповідати вимогам законодавства України та інших діючих в Україні нормативно-правових актів щодо якості аналогічних або подібних робіт та послуг.</w:t>
            </w:r>
          </w:p>
          <w:p w:rsidR="00D72BEB" w:rsidRPr="00236EE5" w:rsidRDefault="00D462F9" w:rsidP="00A00F2F">
            <w:pPr>
              <w:tabs>
                <w:tab w:val="left" w:pos="709"/>
                <w:tab w:val="left" w:pos="993"/>
              </w:tabs>
            </w:pPr>
            <w:r w:rsidRPr="00D462F9">
              <w:rPr>
                <w:sz w:val="28"/>
                <w:szCs w:val="28"/>
                <w:lang w:val="uk-UA"/>
              </w:rPr>
              <w:t>Об`єкт відноситься до класу наслідків – СС</w:t>
            </w:r>
            <w:r w:rsidR="00A00F2F">
              <w:rPr>
                <w:sz w:val="28"/>
                <w:szCs w:val="28"/>
                <w:lang w:val="uk-UA"/>
              </w:rPr>
              <w:t>1</w:t>
            </w:r>
            <w:r w:rsidRPr="00D462F9">
              <w:rPr>
                <w:sz w:val="28"/>
                <w:szCs w:val="28"/>
                <w:lang w:val="uk-UA"/>
              </w:rPr>
              <w:t>.</w:t>
            </w:r>
          </w:p>
        </w:tc>
      </w:tr>
      <w:tr w:rsidR="00D72BEB" w:rsidRPr="00990DFA" w:rsidTr="00D72BEB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Default="00D72BEB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236EE5" w:rsidRDefault="00D72BEB" w:rsidP="00236EE5">
            <w:pPr>
              <w:rPr>
                <w:sz w:val="28"/>
                <w:szCs w:val="28"/>
                <w:lang w:val="uk-UA"/>
              </w:rPr>
            </w:pPr>
            <w:r w:rsidRPr="00236EE5">
              <w:rPr>
                <w:sz w:val="28"/>
                <w:szCs w:val="28"/>
                <w:lang w:val="uk-UA"/>
              </w:rPr>
              <w:t>Обґрунтування очікуваної вартості предмета</w:t>
            </w:r>
            <w:r w:rsidR="00236EE5" w:rsidRPr="00236EE5">
              <w:rPr>
                <w:sz w:val="28"/>
                <w:szCs w:val="28"/>
                <w:lang w:val="uk-UA"/>
              </w:rPr>
              <w:t xml:space="preserve">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236EE5" w:rsidRDefault="00236EE5" w:rsidP="006077A1">
            <w:pPr>
              <w:pStyle w:val="af4"/>
              <w:jc w:val="left"/>
              <w:rPr>
                <w:sz w:val="28"/>
                <w:szCs w:val="28"/>
              </w:rPr>
            </w:pPr>
            <w:r w:rsidRPr="00236EE5">
              <w:rPr>
                <w:sz w:val="28"/>
                <w:szCs w:val="28"/>
              </w:rPr>
              <w:t>Розрахунок очікуваної вартості предмета закупівлі здійснено на підставі кошторисної документації</w:t>
            </w:r>
            <w:r>
              <w:rPr>
                <w:sz w:val="28"/>
                <w:szCs w:val="28"/>
              </w:rPr>
              <w:t>,</w:t>
            </w:r>
            <w:r w:rsidRPr="00033990">
              <w:rPr>
                <w:color w:val="0E1D2F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color w:val="0E1D2F"/>
                <w:sz w:val="28"/>
                <w:szCs w:val="28"/>
                <w:shd w:val="clear" w:color="auto" w:fill="FFFFFF"/>
              </w:rPr>
              <w:t>яка складена</w:t>
            </w:r>
            <w:r w:rsidRPr="00033990">
              <w:rPr>
                <w:color w:val="0E1D2F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color w:val="0E1D2F"/>
                <w:sz w:val="28"/>
                <w:szCs w:val="28"/>
                <w:shd w:val="clear" w:color="auto" w:fill="FFFFFF"/>
              </w:rPr>
              <w:t xml:space="preserve">відповідно до </w:t>
            </w:r>
            <w:r w:rsidR="00A05E61" w:rsidRPr="00A05E61">
              <w:rPr>
                <w:color w:val="0E1D2F"/>
                <w:sz w:val="28"/>
                <w:szCs w:val="28"/>
                <w:shd w:val="clear" w:color="auto" w:fill="FFFFFF"/>
              </w:rPr>
              <w:t>Настанов</w:t>
            </w:r>
            <w:r w:rsidR="00A05E61">
              <w:rPr>
                <w:color w:val="0E1D2F"/>
                <w:sz w:val="28"/>
                <w:szCs w:val="28"/>
                <w:shd w:val="clear" w:color="auto" w:fill="FFFFFF"/>
              </w:rPr>
              <w:t>и</w:t>
            </w:r>
            <w:r w:rsidR="00A05E61" w:rsidRPr="00A05E61">
              <w:rPr>
                <w:color w:val="0E1D2F"/>
                <w:sz w:val="28"/>
                <w:szCs w:val="28"/>
                <w:shd w:val="clear" w:color="auto" w:fill="FFFFFF"/>
              </w:rPr>
              <w:t>, затвердженої Наказом Мінрегіону від 01.11.2021 №281</w:t>
            </w:r>
          </w:p>
        </w:tc>
      </w:tr>
      <w:tr w:rsidR="00236EE5" w:rsidRPr="00870B4F" w:rsidTr="00236EE5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Default="00236EE5" w:rsidP="0025738F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236EE5" w:rsidRDefault="00236EE5" w:rsidP="00236EE5">
            <w:pPr>
              <w:rPr>
                <w:sz w:val="28"/>
                <w:szCs w:val="28"/>
                <w:lang w:val="uk-UA"/>
              </w:rPr>
            </w:pPr>
            <w:r w:rsidRPr="00236EE5">
              <w:rPr>
                <w:sz w:val="28"/>
                <w:szCs w:val="28"/>
                <w:lang w:val="uk-UA"/>
              </w:rPr>
              <w:t>Обґрунтування розміру бюджетного призначення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46384F" w:rsidRDefault="00DD0246" w:rsidP="00870B4F">
            <w:pPr>
              <w:pStyle w:val="af3"/>
              <w:spacing w:before="0" w:beforeAutospacing="0" w:after="150" w:afterAutospacing="0"/>
              <w:rPr>
                <w:sz w:val="28"/>
                <w:szCs w:val="28"/>
                <w:lang w:val="uk-UA"/>
              </w:rPr>
            </w:pPr>
            <w:r w:rsidRPr="00DD0246">
              <w:rPr>
                <w:sz w:val="28"/>
                <w:szCs w:val="28"/>
                <w:lang w:val="uk-UA"/>
              </w:rPr>
              <w:t>Розмір бюджетного призначення</w:t>
            </w:r>
            <w:r w:rsidRPr="00DD0246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DD0246">
              <w:rPr>
                <w:sz w:val="28"/>
                <w:szCs w:val="28"/>
                <w:lang w:val="en-US"/>
              </w:rPr>
              <w:t>c</w:t>
            </w:r>
            <w:r w:rsidR="003E402D">
              <w:rPr>
                <w:sz w:val="28"/>
                <w:szCs w:val="28"/>
                <w:lang w:val="uk-UA"/>
              </w:rPr>
              <w:t xml:space="preserve">кладає:                </w:t>
            </w:r>
            <w:r w:rsidR="00870B4F">
              <w:rPr>
                <w:sz w:val="28"/>
                <w:szCs w:val="28"/>
                <w:lang w:val="uk-UA"/>
              </w:rPr>
              <w:t>545 093,00</w:t>
            </w:r>
            <w:r w:rsidR="003E402D">
              <w:rPr>
                <w:sz w:val="28"/>
                <w:szCs w:val="28"/>
                <w:lang w:val="uk-UA"/>
              </w:rPr>
              <w:t xml:space="preserve"> </w:t>
            </w:r>
            <w:r w:rsidRPr="00DD0246">
              <w:rPr>
                <w:sz w:val="28"/>
                <w:szCs w:val="28"/>
                <w:lang w:val="uk-UA"/>
              </w:rPr>
              <w:t>грн.</w:t>
            </w:r>
            <w:r w:rsidR="00570692">
              <w:rPr>
                <w:sz w:val="28"/>
                <w:szCs w:val="28"/>
                <w:lang w:val="uk-UA"/>
              </w:rPr>
              <w:t xml:space="preserve"> </w:t>
            </w:r>
            <w:r w:rsidR="00570692" w:rsidRPr="00570692">
              <w:rPr>
                <w:sz w:val="28"/>
                <w:szCs w:val="28"/>
                <w:lang w:val="uk-UA"/>
              </w:rPr>
              <w:t>(</w:t>
            </w:r>
            <w:r w:rsidRPr="00DD0246">
              <w:rPr>
                <w:sz w:val="28"/>
                <w:szCs w:val="28"/>
                <w:shd w:val="clear" w:color="auto" w:fill="FFFFFF"/>
                <w:lang w:val="uk-UA"/>
              </w:rPr>
              <w:t xml:space="preserve">відповідно до рішення </w:t>
            </w:r>
            <w:r w:rsidR="00A00F2F" w:rsidRPr="00A00F2F">
              <w:rPr>
                <w:sz w:val="28"/>
                <w:szCs w:val="28"/>
                <w:shd w:val="clear" w:color="auto" w:fill="FFFFFF"/>
                <w:lang w:val="uk-UA"/>
              </w:rPr>
              <w:t xml:space="preserve">СМР </w:t>
            </w:r>
            <w:r w:rsidR="00EF1BD0">
              <w:rPr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8F200F">
              <w:rPr>
                <w:sz w:val="28"/>
                <w:szCs w:val="28"/>
                <w:shd w:val="clear" w:color="auto" w:fill="FFFFFF"/>
                <w:lang w:val="uk-UA"/>
              </w:rPr>
              <w:t xml:space="preserve">   </w:t>
            </w:r>
            <w:r w:rsidR="00EF1BD0">
              <w:rPr>
                <w:sz w:val="28"/>
                <w:szCs w:val="28"/>
                <w:shd w:val="clear" w:color="auto" w:fill="FFFFFF"/>
                <w:lang w:val="uk-UA"/>
              </w:rPr>
              <w:t xml:space="preserve">  </w:t>
            </w:r>
            <w:r w:rsidR="00665F2E">
              <w:rPr>
                <w:sz w:val="28"/>
                <w:szCs w:val="28"/>
                <w:shd w:val="clear" w:color="auto" w:fill="FFFFFF"/>
                <w:lang w:val="uk-UA"/>
              </w:rPr>
              <w:t xml:space="preserve">      </w:t>
            </w:r>
            <w:r w:rsidR="00EF1BD0">
              <w:rPr>
                <w:sz w:val="28"/>
                <w:szCs w:val="28"/>
                <w:shd w:val="clear" w:color="auto" w:fill="FFFFFF"/>
                <w:lang w:val="uk-UA"/>
              </w:rPr>
              <w:t xml:space="preserve">      </w:t>
            </w:r>
            <w:r w:rsidR="00A00F2F" w:rsidRPr="00A00F2F">
              <w:rPr>
                <w:sz w:val="28"/>
                <w:szCs w:val="28"/>
                <w:shd w:val="clear" w:color="auto" w:fill="FFFFFF"/>
                <w:lang w:val="uk-UA"/>
              </w:rPr>
              <w:t>№ 3309 МР від 14.12.22 р. зі змінами</w:t>
            </w:r>
            <w:r w:rsidR="00A00F2F">
              <w:rPr>
                <w:sz w:val="28"/>
                <w:szCs w:val="28"/>
                <w:shd w:val="clear" w:color="auto" w:fill="FFFFFF"/>
                <w:lang w:val="uk-UA"/>
              </w:rPr>
              <w:t>)</w:t>
            </w:r>
            <w:r w:rsidRPr="00DD0246">
              <w:rPr>
                <w:sz w:val="28"/>
                <w:szCs w:val="28"/>
                <w:shd w:val="clear" w:color="auto" w:fill="FFFFFF"/>
                <w:lang w:val="uk-UA"/>
              </w:rPr>
              <w:t>.</w:t>
            </w:r>
          </w:p>
        </w:tc>
      </w:tr>
    </w:tbl>
    <w:p w:rsidR="002B25C3" w:rsidRPr="00DD0246" w:rsidRDefault="002B25C3" w:rsidP="002B25C3">
      <w:pPr>
        <w:rPr>
          <w:lang w:val="uk-UA"/>
        </w:rPr>
      </w:pPr>
    </w:p>
    <w:p w:rsidR="002B25C3" w:rsidRPr="002B25C3" w:rsidRDefault="002B25C3" w:rsidP="00D027EA">
      <w:pPr>
        <w:rPr>
          <w:sz w:val="20"/>
          <w:szCs w:val="20"/>
          <w:lang w:val="uk-UA"/>
        </w:rPr>
      </w:pPr>
    </w:p>
    <w:p w:rsidR="002B25C3" w:rsidRPr="00A179C4" w:rsidRDefault="002B25C3" w:rsidP="00D027EA">
      <w:pPr>
        <w:rPr>
          <w:sz w:val="20"/>
          <w:szCs w:val="20"/>
          <w:lang w:val="uk-UA"/>
        </w:rPr>
      </w:pPr>
      <w:bookmarkStart w:id="0" w:name="_GoBack"/>
      <w:bookmarkEnd w:id="0"/>
    </w:p>
    <w:sectPr w:rsidR="002B25C3" w:rsidRPr="00A179C4" w:rsidSect="00262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42C6" w:rsidRDefault="00DE42C6" w:rsidP="006B39BE">
      <w:r>
        <w:separator/>
      </w:r>
    </w:p>
  </w:endnote>
  <w:endnote w:type="continuationSeparator" w:id="0">
    <w:p w:rsidR="00DE42C6" w:rsidRDefault="00DE42C6" w:rsidP="006B3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42C6" w:rsidRDefault="00DE42C6" w:rsidP="006B39BE">
      <w:r>
        <w:separator/>
      </w:r>
    </w:p>
  </w:footnote>
  <w:footnote w:type="continuationSeparator" w:id="0">
    <w:p w:rsidR="00DE42C6" w:rsidRDefault="00DE42C6" w:rsidP="006B39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36433"/>
    <w:multiLevelType w:val="multilevel"/>
    <w:tmpl w:val="646AA9A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38B6421"/>
    <w:multiLevelType w:val="multilevel"/>
    <w:tmpl w:val="8732135E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276"/>
        </w:tabs>
        <w:ind w:left="0" w:firstLine="709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692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79B10AC"/>
    <w:multiLevelType w:val="hybridMultilevel"/>
    <w:tmpl w:val="7ED05BDE"/>
    <w:lvl w:ilvl="0" w:tplc="9036D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A27AD3"/>
    <w:multiLevelType w:val="hybridMultilevel"/>
    <w:tmpl w:val="F28EB798"/>
    <w:lvl w:ilvl="0" w:tplc="73608DE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0056E48"/>
    <w:multiLevelType w:val="multilevel"/>
    <w:tmpl w:val="21B47B4A"/>
    <w:lvl w:ilvl="0">
      <w:start w:val="1"/>
      <w:numFmt w:val="decimal"/>
      <w:lvlText w:val="%1"/>
      <w:lvlJc w:val="left"/>
      <w:pPr>
        <w:tabs>
          <w:tab w:val="num" w:pos="2268"/>
        </w:tabs>
        <w:ind w:left="2268" w:hanging="567"/>
      </w:pPr>
    </w:lvl>
    <w:lvl w:ilvl="1">
      <w:start w:val="1"/>
      <w:numFmt w:val="decimal"/>
      <w:pStyle w:val="2"/>
      <w:lvlText w:val="%1.%2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/>
        <w:i w:val="0"/>
        <w:sz w:val="28"/>
      </w:rPr>
    </w:lvl>
    <w:lvl w:ilvl="2">
      <w:start w:val="1"/>
      <w:numFmt w:val="decimal"/>
      <w:pStyle w:val="3"/>
      <w:lvlText w:val="%1.%2.%3"/>
      <w:lvlJc w:val="left"/>
      <w:pPr>
        <w:tabs>
          <w:tab w:val="num" w:pos="2421"/>
        </w:tabs>
        <w:ind w:left="2268" w:hanging="567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F04"/>
    <w:rsid w:val="000045C3"/>
    <w:rsid w:val="00017971"/>
    <w:rsid w:val="000370A0"/>
    <w:rsid w:val="000501F0"/>
    <w:rsid w:val="0005434F"/>
    <w:rsid w:val="00081599"/>
    <w:rsid w:val="00083F8E"/>
    <w:rsid w:val="000959E3"/>
    <w:rsid w:val="000A37E8"/>
    <w:rsid w:val="000F3A4C"/>
    <w:rsid w:val="0012168C"/>
    <w:rsid w:val="0012405D"/>
    <w:rsid w:val="001278B2"/>
    <w:rsid w:val="00197FCE"/>
    <w:rsid w:val="001A6B82"/>
    <w:rsid w:val="001B0B06"/>
    <w:rsid w:val="001B4B61"/>
    <w:rsid w:val="001C5DA4"/>
    <w:rsid w:val="001E7A27"/>
    <w:rsid w:val="001F1FF4"/>
    <w:rsid w:val="00232EAD"/>
    <w:rsid w:val="002356ED"/>
    <w:rsid w:val="00236EE5"/>
    <w:rsid w:val="0024616D"/>
    <w:rsid w:val="0026204B"/>
    <w:rsid w:val="002640C0"/>
    <w:rsid w:val="00265722"/>
    <w:rsid w:val="0028057E"/>
    <w:rsid w:val="002B25C3"/>
    <w:rsid w:val="002D4F67"/>
    <w:rsid w:val="002E0E4C"/>
    <w:rsid w:val="002F538E"/>
    <w:rsid w:val="002F6342"/>
    <w:rsid w:val="003145FB"/>
    <w:rsid w:val="003323C1"/>
    <w:rsid w:val="003735B3"/>
    <w:rsid w:val="003D1DF2"/>
    <w:rsid w:val="003E402D"/>
    <w:rsid w:val="003E690E"/>
    <w:rsid w:val="0040532C"/>
    <w:rsid w:val="00415F04"/>
    <w:rsid w:val="004367BA"/>
    <w:rsid w:val="00443985"/>
    <w:rsid w:val="00460E7D"/>
    <w:rsid w:val="0046384F"/>
    <w:rsid w:val="00475E72"/>
    <w:rsid w:val="004867D7"/>
    <w:rsid w:val="0048744F"/>
    <w:rsid w:val="00491C04"/>
    <w:rsid w:val="00495EB0"/>
    <w:rsid w:val="004A150E"/>
    <w:rsid w:val="004A58FA"/>
    <w:rsid w:val="004C400A"/>
    <w:rsid w:val="004D1153"/>
    <w:rsid w:val="004D3E8F"/>
    <w:rsid w:val="004D6D07"/>
    <w:rsid w:val="004F3579"/>
    <w:rsid w:val="004F4C1C"/>
    <w:rsid w:val="004F50EB"/>
    <w:rsid w:val="004F5202"/>
    <w:rsid w:val="004F6542"/>
    <w:rsid w:val="005145DE"/>
    <w:rsid w:val="00523963"/>
    <w:rsid w:val="00527DE5"/>
    <w:rsid w:val="005327B2"/>
    <w:rsid w:val="0053299C"/>
    <w:rsid w:val="00534CD5"/>
    <w:rsid w:val="005422E3"/>
    <w:rsid w:val="00542462"/>
    <w:rsid w:val="00553071"/>
    <w:rsid w:val="0056128F"/>
    <w:rsid w:val="00561EED"/>
    <w:rsid w:val="00566DB0"/>
    <w:rsid w:val="00570692"/>
    <w:rsid w:val="0057493A"/>
    <w:rsid w:val="005807E6"/>
    <w:rsid w:val="0059549C"/>
    <w:rsid w:val="005A7838"/>
    <w:rsid w:val="005B18EB"/>
    <w:rsid w:val="005C0E5E"/>
    <w:rsid w:val="005E7E4A"/>
    <w:rsid w:val="005F560C"/>
    <w:rsid w:val="00602957"/>
    <w:rsid w:val="006077A1"/>
    <w:rsid w:val="006163E2"/>
    <w:rsid w:val="00621D19"/>
    <w:rsid w:val="0062482D"/>
    <w:rsid w:val="00631179"/>
    <w:rsid w:val="006459EA"/>
    <w:rsid w:val="00653838"/>
    <w:rsid w:val="006548AC"/>
    <w:rsid w:val="00657255"/>
    <w:rsid w:val="00665518"/>
    <w:rsid w:val="00665F2E"/>
    <w:rsid w:val="006663FA"/>
    <w:rsid w:val="006779D2"/>
    <w:rsid w:val="00681EC3"/>
    <w:rsid w:val="006848E4"/>
    <w:rsid w:val="00687454"/>
    <w:rsid w:val="0069641B"/>
    <w:rsid w:val="006B39BE"/>
    <w:rsid w:val="006C6C92"/>
    <w:rsid w:val="00700BF0"/>
    <w:rsid w:val="00700D8B"/>
    <w:rsid w:val="007123BA"/>
    <w:rsid w:val="007264EF"/>
    <w:rsid w:val="00742A35"/>
    <w:rsid w:val="007728AF"/>
    <w:rsid w:val="007A55EF"/>
    <w:rsid w:val="007B14E4"/>
    <w:rsid w:val="007D5688"/>
    <w:rsid w:val="00805EA1"/>
    <w:rsid w:val="00840A12"/>
    <w:rsid w:val="00841CEE"/>
    <w:rsid w:val="008433F3"/>
    <w:rsid w:val="00844560"/>
    <w:rsid w:val="00863245"/>
    <w:rsid w:val="00870B4F"/>
    <w:rsid w:val="008A18C3"/>
    <w:rsid w:val="008B0AEC"/>
    <w:rsid w:val="008B7456"/>
    <w:rsid w:val="008C55BC"/>
    <w:rsid w:val="008D07AD"/>
    <w:rsid w:val="008D35A4"/>
    <w:rsid w:val="008E215E"/>
    <w:rsid w:val="008E72EE"/>
    <w:rsid w:val="008E7784"/>
    <w:rsid w:val="008F1A58"/>
    <w:rsid w:val="008F200F"/>
    <w:rsid w:val="008F7F3A"/>
    <w:rsid w:val="009112A9"/>
    <w:rsid w:val="00915640"/>
    <w:rsid w:val="0094100C"/>
    <w:rsid w:val="0096548F"/>
    <w:rsid w:val="00986575"/>
    <w:rsid w:val="009901C1"/>
    <w:rsid w:val="00990DFA"/>
    <w:rsid w:val="009A0172"/>
    <w:rsid w:val="009A689E"/>
    <w:rsid w:val="009B0332"/>
    <w:rsid w:val="009B7B6F"/>
    <w:rsid w:val="009E36DB"/>
    <w:rsid w:val="009E4475"/>
    <w:rsid w:val="009E46E6"/>
    <w:rsid w:val="009E56DB"/>
    <w:rsid w:val="009F5F5A"/>
    <w:rsid w:val="00A00F2F"/>
    <w:rsid w:val="00A05E61"/>
    <w:rsid w:val="00A179C4"/>
    <w:rsid w:val="00A34AED"/>
    <w:rsid w:val="00A44356"/>
    <w:rsid w:val="00A5451E"/>
    <w:rsid w:val="00A605FD"/>
    <w:rsid w:val="00A6105F"/>
    <w:rsid w:val="00A70792"/>
    <w:rsid w:val="00A71B25"/>
    <w:rsid w:val="00A96035"/>
    <w:rsid w:val="00AF130B"/>
    <w:rsid w:val="00B14192"/>
    <w:rsid w:val="00B16EFE"/>
    <w:rsid w:val="00B33BB9"/>
    <w:rsid w:val="00B43F1D"/>
    <w:rsid w:val="00B67636"/>
    <w:rsid w:val="00B86FF0"/>
    <w:rsid w:val="00BB1A62"/>
    <w:rsid w:val="00BB6FD7"/>
    <w:rsid w:val="00C26692"/>
    <w:rsid w:val="00C266EC"/>
    <w:rsid w:val="00C44238"/>
    <w:rsid w:val="00C70AC7"/>
    <w:rsid w:val="00CB4E6E"/>
    <w:rsid w:val="00CC4A63"/>
    <w:rsid w:val="00CC75D9"/>
    <w:rsid w:val="00CE2282"/>
    <w:rsid w:val="00CF0916"/>
    <w:rsid w:val="00D01C0C"/>
    <w:rsid w:val="00D027EA"/>
    <w:rsid w:val="00D103BD"/>
    <w:rsid w:val="00D202E7"/>
    <w:rsid w:val="00D27716"/>
    <w:rsid w:val="00D42F96"/>
    <w:rsid w:val="00D462F9"/>
    <w:rsid w:val="00D72BEB"/>
    <w:rsid w:val="00D75890"/>
    <w:rsid w:val="00D75CA9"/>
    <w:rsid w:val="00DC147D"/>
    <w:rsid w:val="00DC58D5"/>
    <w:rsid w:val="00DD0246"/>
    <w:rsid w:val="00DD12FB"/>
    <w:rsid w:val="00DE1DFA"/>
    <w:rsid w:val="00DE42C6"/>
    <w:rsid w:val="00E004CA"/>
    <w:rsid w:val="00E15561"/>
    <w:rsid w:val="00E474B2"/>
    <w:rsid w:val="00E84A32"/>
    <w:rsid w:val="00E85D39"/>
    <w:rsid w:val="00E935BC"/>
    <w:rsid w:val="00EA1B7F"/>
    <w:rsid w:val="00EA26BE"/>
    <w:rsid w:val="00EA5A98"/>
    <w:rsid w:val="00EB7B04"/>
    <w:rsid w:val="00EF161F"/>
    <w:rsid w:val="00EF1BD0"/>
    <w:rsid w:val="00F04882"/>
    <w:rsid w:val="00F17042"/>
    <w:rsid w:val="00F21582"/>
    <w:rsid w:val="00F5390B"/>
    <w:rsid w:val="00F65AA1"/>
    <w:rsid w:val="00F95975"/>
    <w:rsid w:val="00F96FFC"/>
    <w:rsid w:val="00FA0A6C"/>
    <w:rsid w:val="00FA4FB4"/>
    <w:rsid w:val="00FA7AB2"/>
    <w:rsid w:val="00FA7D46"/>
    <w:rsid w:val="00FB6F05"/>
    <w:rsid w:val="00FF33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1DDEEF6-C0B9-478E-B71C-F442737A2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456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8B7456"/>
    <w:pPr>
      <w:keepNext/>
      <w:jc w:val="center"/>
      <w:outlineLvl w:val="0"/>
    </w:pPr>
    <w:rPr>
      <w:b/>
      <w:bCs/>
      <w:sz w:val="22"/>
      <w:szCs w:val="22"/>
      <w:lang w:val="uk-UA"/>
    </w:rPr>
  </w:style>
  <w:style w:type="paragraph" w:styleId="2">
    <w:name w:val="heading 2"/>
    <w:basedOn w:val="1"/>
    <w:next w:val="a"/>
    <w:link w:val="20"/>
    <w:uiPriority w:val="9"/>
    <w:qFormat/>
    <w:rsid w:val="00FF3339"/>
    <w:pPr>
      <w:keepLines/>
      <w:numPr>
        <w:ilvl w:val="1"/>
        <w:numId w:val="3"/>
      </w:numPr>
      <w:tabs>
        <w:tab w:val="left" w:pos="2552"/>
      </w:tabs>
      <w:spacing w:before="480" w:after="120"/>
      <w:outlineLvl w:val="1"/>
    </w:pPr>
    <w:rPr>
      <w:rFonts w:ascii="Optima" w:hAnsi="Optima"/>
      <w:bCs w:val="0"/>
      <w:caps/>
      <w:sz w:val="28"/>
      <w:szCs w:val="20"/>
      <w:lang w:val="en-GB" w:eastAsia="en-GB"/>
    </w:rPr>
  </w:style>
  <w:style w:type="paragraph" w:styleId="3">
    <w:name w:val="heading 3"/>
    <w:basedOn w:val="1"/>
    <w:next w:val="a"/>
    <w:link w:val="30"/>
    <w:uiPriority w:val="9"/>
    <w:qFormat/>
    <w:rsid w:val="00FF3339"/>
    <w:pPr>
      <w:keepLines/>
      <w:numPr>
        <w:ilvl w:val="2"/>
        <w:numId w:val="3"/>
      </w:numPr>
      <w:spacing w:before="360" w:after="240"/>
      <w:outlineLvl w:val="2"/>
    </w:pPr>
    <w:rPr>
      <w:rFonts w:ascii="Optima" w:hAnsi="Optima"/>
      <w:bCs w:val="0"/>
      <w:caps/>
      <w:snapToGrid w:val="0"/>
      <w:sz w:val="24"/>
      <w:szCs w:val="20"/>
      <w:lang w:val="en-US" w:eastAsia="en-US"/>
    </w:rPr>
  </w:style>
  <w:style w:type="paragraph" w:styleId="4">
    <w:name w:val="heading 4"/>
    <w:basedOn w:val="1"/>
    <w:next w:val="a"/>
    <w:link w:val="40"/>
    <w:qFormat/>
    <w:rsid w:val="00FF3339"/>
    <w:pPr>
      <w:keepLines/>
      <w:numPr>
        <w:ilvl w:val="3"/>
        <w:numId w:val="3"/>
      </w:numPr>
      <w:tabs>
        <w:tab w:val="left" w:pos="2552"/>
      </w:tabs>
      <w:spacing w:before="240"/>
      <w:outlineLvl w:val="3"/>
    </w:pPr>
    <w:rPr>
      <w:rFonts w:ascii="Optima" w:hAnsi="Optima"/>
      <w:bCs w:val="0"/>
      <w:caps/>
      <w:szCs w:val="20"/>
      <w:lang w:val="en-GB" w:eastAsia="en-GB"/>
    </w:rPr>
  </w:style>
  <w:style w:type="paragraph" w:styleId="5">
    <w:name w:val="heading 5"/>
    <w:basedOn w:val="2"/>
    <w:next w:val="a"/>
    <w:link w:val="50"/>
    <w:qFormat/>
    <w:rsid w:val="00FF3339"/>
    <w:pPr>
      <w:numPr>
        <w:ilvl w:val="4"/>
      </w:numPr>
      <w:spacing w:before="240"/>
      <w:outlineLvl w:val="4"/>
    </w:pPr>
    <w:rPr>
      <w:sz w:val="22"/>
      <w:u w:val="single"/>
    </w:rPr>
  </w:style>
  <w:style w:type="paragraph" w:styleId="6">
    <w:name w:val="heading 6"/>
    <w:basedOn w:val="5"/>
    <w:next w:val="a0"/>
    <w:link w:val="60"/>
    <w:qFormat/>
    <w:rsid w:val="00FF3339"/>
    <w:pPr>
      <w:numPr>
        <w:ilvl w:val="5"/>
      </w:numPr>
      <w:outlineLvl w:val="5"/>
    </w:pPr>
  </w:style>
  <w:style w:type="paragraph" w:styleId="7">
    <w:name w:val="heading 7"/>
    <w:basedOn w:val="6"/>
    <w:next w:val="a0"/>
    <w:link w:val="70"/>
    <w:qFormat/>
    <w:rsid w:val="00FF3339"/>
    <w:pPr>
      <w:numPr>
        <w:ilvl w:val="6"/>
      </w:numPr>
      <w:outlineLvl w:val="6"/>
    </w:pPr>
  </w:style>
  <w:style w:type="paragraph" w:styleId="8">
    <w:name w:val="heading 8"/>
    <w:basedOn w:val="7"/>
    <w:next w:val="a0"/>
    <w:link w:val="80"/>
    <w:qFormat/>
    <w:rsid w:val="00FF3339"/>
    <w:pPr>
      <w:numPr>
        <w:ilvl w:val="7"/>
      </w:numPr>
      <w:outlineLvl w:val="7"/>
    </w:pPr>
  </w:style>
  <w:style w:type="paragraph" w:styleId="9">
    <w:name w:val="heading 9"/>
    <w:basedOn w:val="8"/>
    <w:next w:val="a0"/>
    <w:link w:val="90"/>
    <w:qFormat/>
    <w:rsid w:val="00FF3339"/>
    <w:pPr>
      <w:numPr>
        <w:ilvl w:val="8"/>
      </w:num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B7456"/>
    <w:rPr>
      <w:b/>
      <w:bCs/>
      <w:sz w:val="22"/>
      <w:szCs w:val="22"/>
      <w:lang w:val="uk-UA" w:eastAsia="ru-RU" w:bidi="ar-SA"/>
    </w:rPr>
  </w:style>
  <w:style w:type="paragraph" w:styleId="a4">
    <w:name w:val="Subtitle"/>
    <w:basedOn w:val="a"/>
    <w:link w:val="a5"/>
    <w:qFormat/>
    <w:rsid w:val="008B7456"/>
    <w:pPr>
      <w:jc w:val="center"/>
    </w:pPr>
    <w:rPr>
      <w:b/>
      <w:bCs/>
      <w:caps/>
      <w:sz w:val="28"/>
      <w:szCs w:val="28"/>
      <w:lang w:val="uk-UA"/>
    </w:rPr>
  </w:style>
  <w:style w:type="character" w:customStyle="1" w:styleId="a5">
    <w:name w:val="Подзаголовок Знак"/>
    <w:link w:val="a4"/>
    <w:locked/>
    <w:rsid w:val="008B7456"/>
    <w:rPr>
      <w:b/>
      <w:bCs/>
      <w:caps/>
      <w:sz w:val="28"/>
      <w:szCs w:val="28"/>
      <w:lang w:val="uk-UA" w:eastAsia="ru-RU" w:bidi="ar-SA"/>
    </w:rPr>
  </w:style>
  <w:style w:type="table" w:styleId="a6">
    <w:name w:val="Table Grid"/>
    <w:basedOn w:val="a2"/>
    <w:uiPriority w:val="59"/>
    <w:rsid w:val="008B7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7">
    <w:name w:val="_ТЕКСТ"/>
    <w:basedOn w:val="a"/>
    <w:link w:val="a8"/>
    <w:qFormat/>
    <w:rsid w:val="00A5451E"/>
    <w:pPr>
      <w:spacing w:after="120"/>
      <w:ind w:firstLine="709"/>
      <w:jc w:val="both"/>
    </w:pPr>
    <w:rPr>
      <w:sz w:val="28"/>
      <w:lang w:val="uk-UA"/>
    </w:rPr>
  </w:style>
  <w:style w:type="character" w:customStyle="1" w:styleId="a8">
    <w:name w:val="_ТЕКСТ Знак"/>
    <w:link w:val="a7"/>
    <w:rsid w:val="00A5451E"/>
    <w:rPr>
      <w:sz w:val="28"/>
      <w:szCs w:val="24"/>
      <w:lang w:eastAsia="ru-RU"/>
    </w:rPr>
  </w:style>
  <w:style w:type="paragraph" w:styleId="a9">
    <w:name w:val="Balloon Text"/>
    <w:basedOn w:val="a"/>
    <w:link w:val="aa"/>
    <w:rsid w:val="00BB6F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BB6FD7"/>
    <w:rPr>
      <w:rFonts w:ascii="Tahoma" w:hAnsi="Tahoma" w:cs="Tahoma"/>
      <w:sz w:val="16"/>
      <w:szCs w:val="16"/>
    </w:rPr>
  </w:style>
  <w:style w:type="character" w:customStyle="1" w:styleId="question-date">
    <w:name w:val="question-date"/>
    <w:basedOn w:val="a1"/>
    <w:rsid w:val="00BB6FD7"/>
  </w:style>
  <w:style w:type="paragraph" w:customStyle="1" w:styleId="ab">
    <w:name w:val="Номер (жирний)"/>
    <w:basedOn w:val="a"/>
    <w:next w:val="a"/>
    <w:qFormat/>
    <w:rsid w:val="000370A0"/>
    <w:pPr>
      <w:spacing w:after="120"/>
      <w:jc w:val="both"/>
    </w:pPr>
    <w:rPr>
      <w:lang w:val="uk-UA"/>
    </w:rPr>
  </w:style>
  <w:style w:type="paragraph" w:customStyle="1" w:styleId="ac">
    <w:name w:val="_ТЕКСТ основний"/>
    <w:basedOn w:val="a"/>
    <w:qFormat/>
    <w:rsid w:val="005C0E5E"/>
    <w:pPr>
      <w:spacing w:after="120"/>
      <w:ind w:firstLine="709"/>
      <w:jc w:val="both"/>
    </w:pPr>
    <w:rPr>
      <w:lang w:val="uk-UA" w:eastAsia="en-US"/>
    </w:rPr>
  </w:style>
  <w:style w:type="paragraph" w:customStyle="1" w:styleId="21">
    <w:name w:val="Номер2 (жирний)"/>
    <w:basedOn w:val="ab"/>
    <w:rsid w:val="005C0E5E"/>
    <w:pPr>
      <w:tabs>
        <w:tab w:val="num" w:pos="1276"/>
      </w:tabs>
      <w:ind w:firstLine="709"/>
    </w:pPr>
  </w:style>
  <w:style w:type="paragraph" w:customStyle="1" w:styleId="31">
    <w:name w:val="Номер3 (жирний)"/>
    <w:basedOn w:val="21"/>
    <w:rsid w:val="005C0E5E"/>
    <w:pPr>
      <w:tabs>
        <w:tab w:val="clear" w:pos="1276"/>
        <w:tab w:val="num" w:pos="1418"/>
      </w:tabs>
      <w:ind w:firstLine="692"/>
    </w:pPr>
  </w:style>
  <w:style w:type="character" w:customStyle="1" w:styleId="ad">
    <w:name w:val="Основной текст_"/>
    <w:link w:val="22"/>
    <w:rsid w:val="00542462"/>
    <w:rPr>
      <w:sz w:val="27"/>
      <w:szCs w:val="27"/>
      <w:shd w:val="clear" w:color="auto" w:fill="FFFFFF"/>
    </w:rPr>
  </w:style>
  <w:style w:type="character" w:customStyle="1" w:styleId="11">
    <w:name w:val="Основной текст1"/>
    <w:rsid w:val="00542462"/>
    <w:rPr>
      <w:sz w:val="27"/>
      <w:szCs w:val="27"/>
      <w:u w:val="single"/>
      <w:shd w:val="clear" w:color="auto" w:fill="FFFFFF"/>
    </w:rPr>
  </w:style>
  <w:style w:type="paragraph" w:customStyle="1" w:styleId="22">
    <w:name w:val="Основной текст2"/>
    <w:basedOn w:val="a"/>
    <w:link w:val="ad"/>
    <w:rsid w:val="00542462"/>
    <w:pPr>
      <w:shd w:val="clear" w:color="auto" w:fill="FFFFFF"/>
      <w:spacing w:before="300" w:line="331" w:lineRule="exact"/>
      <w:ind w:hanging="360"/>
    </w:pPr>
    <w:rPr>
      <w:sz w:val="27"/>
      <w:szCs w:val="27"/>
    </w:rPr>
  </w:style>
  <w:style w:type="paragraph" w:styleId="ae">
    <w:name w:val="header"/>
    <w:basedOn w:val="a"/>
    <w:link w:val="af"/>
    <w:rsid w:val="006B39BE"/>
    <w:pPr>
      <w:tabs>
        <w:tab w:val="center" w:pos="4819"/>
        <w:tab w:val="right" w:pos="9639"/>
      </w:tabs>
    </w:pPr>
  </w:style>
  <w:style w:type="character" w:customStyle="1" w:styleId="af">
    <w:name w:val="Верхний колонтитул Знак"/>
    <w:link w:val="ae"/>
    <w:rsid w:val="006B39BE"/>
    <w:rPr>
      <w:sz w:val="24"/>
      <w:szCs w:val="24"/>
    </w:rPr>
  </w:style>
  <w:style w:type="paragraph" w:styleId="af0">
    <w:name w:val="footer"/>
    <w:basedOn w:val="a"/>
    <w:link w:val="af1"/>
    <w:rsid w:val="006B39BE"/>
    <w:pPr>
      <w:tabs>
        <w:tab w:val="center" w:pos="4819"/>
        <w:tab w:val="right" w:pos="9639"/>
      </w:tabs>
    </w:pPr>
  </w:style>
  <w:style w:type="character" w:customStyle="1" w:styleId="af1">
    <w:name w:val="Нижний колонтитул Знак"/>
    <w:link w:val="af0"/>
    <w:rsid w:val="006B39BE"/>
    <w:rPr>
      <w:sz w:val="24"/>
      <w:szCs w:val="24"/>
    </w:rPr>
  </w:style>
  <w:style w:type="character" w:customStyle="1" w:styleId="20">
    <w:name w:val="Заголовок 2 Знак"/>
    <w:link w:val="2"/>
    <w:uiPriority w:val="9"/>
    <w:rsid w:val="00FF3339"/>
    <w:rPr>
      <w:rFonts w:ascii="Optima" w:hAnsi="Optima"/>
      <w:b/>
      <w:caps/>
      <w:sz w:val="28"/>
      <w:lang w:val="en-GB" w:eastAsia="en-GB"/>
    </w:rPr>
  </w:style>
  <w:style w:type="character" w:customStyle="1" w:styleId="30">
    <w:name w:val="Заголовок 3 Знак"/>
    <w:link w:val="3"/>
    <w:uiPriority w:val="9"/>
    <w:rsid w:val="00FF3339"/>
    <w:rPr>
      <w:rFonts w:ascii="Optima" w:hAnsi="Optima"/>
      <w:b/>
      <w:caps/>
      <w:snapToGrid w:val="0"/>
      <w:sz w:val="24"/>
      <w:lang w:val="en-US" w:eastAsia="en-US"/>
    </w:rPr>
  </w:style>
  <w:style w:type="character" w:customStyle="1" w:styleId="40">
    <w:name w:val="Заголовок 4 Знак"/>
    <w:link w:val="4"/>
    <w:rsid w:val="00FF3339"/>
    <w:rPr>
      <w:rFonts w:ascii="Optima" w:hAnsi="Optima"/>
      <w:b/>
      <w:caps/>
      <w:sz w:val="22"/>
      <w:lang w:val="en-GB" w:eastAsia="en-GB"/>
    </w:rPr>
  </w:style>
  <w:style w:type="character" w:customStyle="1" w:styleId="50">
    <w:name w:val="Заголовок 5 Знак"/>
    <w:link w:val="5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60">
    <w:name w:val="Заголовок 6 Знак"/>
    <w:link w:val="6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70">
    <w:name w:val="Заголовок 7 Знак"/>
    <w:link w:val="7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80">
    <w:name w:val="Заголовок 8 Знак"/>
    <w:link w:val="8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90">
    <w:name w:val="Заголовок 9 Знак"/>
    <w:link w:val="9"/>
    <w:rsid w:val="00FF3339"/>
    <w:rPr>
      <w:rFonts w:ascii="Optima" w:hAnsi="Optima"/>
      <w:b/>
      <w:caps/>
      <w:sz w:val="22"/>
      <w:u w:val="single"/>
      <w:lang w:val="en-GB" w:eastAsia="en-GB"/>
    </w:rPr>
  </w:style>
  <w:style w:type="paragraph" w:styleId="a0">
    <w:name w:val="Normal Indent"/>
    <w:basedOn w:val="a"/>
    <w:rsid w:val="00FF3339"/>
    <w:pPr>
      <w:ind w:left="708"/>
    </w:pPr>
  </w:style>
  <w:style w:type="paragraph" w:styleId="af2">
    <w:name w:val="List Paragraph"/>
    <w:basedOn w:val="a"/>
    <w:uiPriority w:val="34"/>
    <w:qFormat/>
    <w:rsid w:val="001B0B06"/>
    <w:pPr>
      <w:ind w:left="720"/>
      <w:contextualSpacing/>
    </w:pPr>
  </w:style>
  <w:style w:type="paragraph" w:styleId="af3">
    <w:name w:val="Normal (Web)"/>
    <w:basedOn w:val="a"/>
    <w:uiPriority w:val="99"/>
    <w:unhideWhenUsed/>
    <w:rsid w:val="002B25C3"/>
    <w:pPr>
      <w:spacing w:before="100" w:beforeAutospacing="1" w:after="100" w:afterAutospacing="1"/>
    </w:pPr>
  </w:style>
  <w:style w:type="paragraph" w:styleId="af4">
    <w:name w:val="Body Text"/>
    <w:basedOn w:val="a"/>
    <w:link w:val="af5"/>
    <w:unhideWhenUsed/>
    <w:rsid w:val="00D72BEB"/>
    <w:pPr>
      <w:jc w:val="both"/>
    </w:pPr>
    <w:rPr>
      <w:lang w:val="uk-UA"/>
    </w:rPr>
  </w:style>
  <w:style w:type="character" w:customStyle="1" w:styleId="af5">
    <w:name w:val="Основной текст Знак"/>
    <w:basedOn w:val="a1"/>
    <w:link w:val="af4"/>
    <w:rsid w:val="00D72BEB"/>
    <w:rPr>
      <w:sz w:val="24"/>
      <w:szCs w:val="24"/>
      <w:lang w:eastAsia="ru-RU"/>
    </w:rPr>
  </w:style>
  <w:style w:type="character" w:styleId="af6">
    <w:name w:val="Hyperlink"/>
    <w:basedOn w:val="a1"/>
    <w:uiPriority w:val="99"/>
    <w:unhideWhenUsed/>
    <w:rsid w:val="00DD02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9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32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8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2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2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2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8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3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6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9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56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0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AX\99-00-10\99-00-10-04\-=2021=-\=%20&#1064;&#1040;&#1041;&#1051;&#1054;&#1053;%20&#1044;&#1055;&#1057;%20&#1079;&#1110;%20&#1079;&#1084;&#1110;&#1085;&#1072;&#1084;&#1080;=\_&#1055;&#1088;&#1086;&#1094;&#1077;&#1076;&#1091;&#1088;&#1072;%20&#1042;&#1058;\&#1054;&#1073;&#1075;&#1088;&#1091;&#1085;&#1090;&#1091;&#1074;&#1072;&#1085;&#1085;&#1103;%20&#1085;&#1072;%20&#1074;&#1077;&#1073;-&#1087;&#1086;&#1088;&#1090;&#1072;&#1083;\&#1051;&#1080;&#1089;&#1090;%20&#1085;&#1072;%20&#1054;&#1056;&#104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0B1C6-7F85-448A-9771-702EF734F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Лист на ОРД.dot</Template>
  <TotalTime>224</TotalTime>
  <Pages>1</Pages>
  <Words>187</Words>
  <Characters>1359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Лист на відповідальний підрозділ про розгляд пропозицій</vt:lpstr>
      <vt:lpstr>Лист на відповідальний підрозділ про розгляд пропозицій</vt:lpstr>
    </vt:vector>
  </TitlesOfParts>
  <Company>Microsoft</Company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на відповідальний підрозділ про розгляд пропозицій</dc:title>
  <dc:creator>ЗУБЧЕНКО ГАЛИНА ВОЛОДИМИРІВНА</dc:creator>
  <cp:lastModifiedBy>Чугай Наталя Миколаївна</cp:lastModifiedBy>
  <cp:revision>30</cp:revision>
  <cp:lastPrinted>2022-10-03T12:24:00Z</cp:lastPrinted>
  <dcterms:created xsi:type="dcterms:W3CDTF">2021-06-25T05:40:00Z</dcterms:created>
  <dcterms:modified xsi:type="dcterms:W3CDTF">2023-11-14T13:05:00Z</dcterms:modified>
</cp:coreProperties>
</file>