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1B4B61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02957" w:rsidRDefault="001A2502" w:rsidP="00602957">
            <w:pPr>
              <w:rPr>
                <w:b/>
                <w:lang w:val="uk-UA"/>
              </w:rPr>
            </w:pPr>
            <w:r w:rsidRPr="001A2502">
              <w:rPr>
                <w:b/>
                <w:sz w:val="28"/>
                <w:szCs w:val="28"/>
                <w:lang w:val="uk-UA"/>
              </w:rPr>
              <w:t>Реконструкція сталевих ділянок  водоводу Д-500 мм від Лучанського водозабору до перехрестя вул. Чехова та вул. 2-га Залізнична в м. Суми</w:t>
            </w: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6077A1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70692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570692">
              <w:rPr>
                <w:sz w:val="28"/>
                <w:szCs w:val="28"/>
                <w:lang w:val="uk-UA"/>
              </w:rPr>
              <w:t xml:space="preserve"> </w:t>
            </w:r>
            <w:r w:rsidR="001A2502" w:rsidRPr="001A2502">
              <w:rPr>
                <w:b/>
                <w:sz w:val="28"/>
                <w:szCs w:val="28"/>
                <w:lang w:val="uk-UA"/>
              </w:rPr>
              <w:t xml:space="preserve">Реконструкція сталевих ділянок  водоводу Д-500 мм від Лучанського водозабору до перехрестя вул. Чехова та вул. 2-га Залізнична в м. Суми </w:t>
            </w:r>
            <w:r w:rsidRPr="00570692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розробленої та затвердженої 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, яка складалась відповідно до </w:t>
            </w:r>
            <w:r w:rsidR="00A05E61" w:rsidRPr="00A05E61">
              <w:rPr>
                <w:sz w:val="28"/>
                <w:szCs w:val="28"/>
                <w:shd w:val="clear" w:color="auto" w:fill="FFFFFF"/>
                <w:lang w:val="uk-UA"/>
              </w:rPr>
              <w:t>Настанови, затвердженої Наказом Мінрегіону від 01.11.2021 №281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B4B61">
              <w:rPr>
                <w:sz w:val="28"/>
                <w:szCs w:val="28"/>
                <w:shd w:val="clear" w:color="auto" w:fill="FFFFFF"/>
                <w:lang w:val="uk-UA"/>
              </w:rPr>
              <w:t>Позитивний експертний звіт№19-0</w:t>
            </w:r>
            <w:r w:rsidR="001A2502">
              <w:rPr>
                <w:sz w:val="28"/>
                <w:szCs w:val="28"/>
                <w:shd w:val="clear" w:color="auto" w:fill="FFFFFF"/>
                <w:lang w:val="uk-UA"/>
              </w:rPr>
              <w:t>099</w:t>
            </w:r>
            <w:r w:rsidR="001B4B61">
              <w:rPr>
                <w:sz w:val="28"/>
                <w:szCs w:val="28"/>
                <w:shd w:val="clear" w:color="auto" w:fill="FFFFFF"/>
                <w:lang w:val="uk-UA"/>
              </w:rPr>
              <w:t>/01-2</w:t>
            </w:r>
            <w:r w:rsidR="001A2502">
              <w:rPr>
                <w:sz w:val="28"/>
                <w:szCs w:val="28"/>
                <w:shd w:val="clear" w:color="auto" w:fill="FFFFFF"/>
                <w:lang w:val="uk-UA"/>
              </w:rPr>
              <w:t>3</w:t>
            </w:r>
            <w:r w:rsidR="001B4B61">
              <w:rPr>
                <w:sz w:val="28"/>
                <w:szCs w:val="28"/>
                <w:shd w:val="clear" w:color="auto" w:fill="FFFFFF"/>
                <w:lang w:val="uk-UA"/>
              </w:rPr>
              <w:t xml:space="preserve"> від </w:t>
            </w:r>
            <w:r w:rsidR="001A2502">
              <w:rPr>
                <w:sz w:val="28"/>
                <w:szCs w:val="28"/>
                <w:shd w:val="clear" w:color="auto" w:fill="FFFFFF"/>
                <w:lang w:val="uk-UA"/>
              </w:rPr>
              <w:t>29.06.</w:t>
            </w:r>
            <w:r w:rsidR="001B4B61">
              <w:rPr>
                <w:sz w:val="28"/>
                <w:szCs w:val="28"/>
                <w:shd w:val="clear" w:color="auto" w:fill="FFFFFF"/>
                <w:lang w:val="uk-UA"/>
              </w:rPr>
              <w:t>202</w:t>
            </w:r>
            <w:r w:rsidR="001A2502">
              <w:rPr>
                <w:sz w:val="28"/>
                <w:szCs w:val="28"/>
                <w:shd w:val="clear" w:color="auto" w:fill="FFFFFF"/>
                <w:lang w:val="uk-UA"/>
              </w:rPr>
              <w:t>3</w:t>
            </w:r>
            <w:r w:rsidR="001B4B61">
              <w:rPr>
                <w:sz w:val="28"/>
                <w:szCs w:val="28"/>
                <w:shd w:val="clear" w:color="auto" w:fill="FFFFFF"/>
                <w:lang w:val="uk-UA"/>
              </w:rPr>
              <w:t xml:space="preserve"> року</w:t>
            </w:r>
          </w:p>
          <w:p w:rsidR="00D462F9" w:rsidRPr="00D462F9" w:rsidRDefault="00D462F9" w:rsidP="006077A1">
            <w:pPr>
              <w:tabs>
                <w:tab w:val="left" w:pos="709"/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D462F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D72BEB" w:rsidRPr="00236EE5" w:rsidRDefault="00D462F9" w:rsidP="001B4B61">
            <w:pPr>
              <w:tabs>
                <w:tab w:val="left" w:pos="709"/>
                <w:tab w:val="left" w:pos="993"/>
              </w:tabs>
            </w:pPr>
            <w:r w:rsidRPr="00D462F9">
              <w:rPr>
                <w:sz w:val="28"/>
                <w:szCs w:val="28"/>
                <w:lang w:val="uk-UA"/>
              </w:rPr>
              <w:t>Об`єкт відноситься до класу наслідків – СС</w:t>
            </w:r>
            <w:r w:rsidR="001B4B61">
              <w:rPr>
                <w:sz w:val="28"/>
                <w:szCs w:val="28"/>
                <w:lang w:val="uk-UA"/>
              </w:rPr>
              <w:t>2</w:t>
            </w:r>
            <w:r w:rsidRPr="00D462F9">
              <w:rPr>
                <w:sz w:val="28"/>
                <w:szCs w:val="28"/>
                <w:lang w:val="uk-UA"/>
              </w:rPr>
              <w:t>.</w:t>
            </w:r>
          </w:p>
        </w:tc>
      </w:tr>
      <w:tr w:rsidR="00D72BEB" w:rsidRPr="001A250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236EE5" w:rsidP="006077A1">
            <w:pPr>
              <w:pStyle w:val="af4"/>
              <w:jc w:val="left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Настанов</w:t>
            </w:r>
            <w:r w:rsidR="00A05E61">
              <w:rPr>
                <w:color w:val="0E1D2F"/>
                <w:sz w:val="28"/>
                <w:szCs w:val="28"/>
                <w:shd w:val="clear" w:color="auto" w:fill="FFFFFF"/>
              </w:rPr>
              <w:t>и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, затвердженої Наказом Мінрегіону від 01.11.2021 №281</w:t>
            </w:r>
          </w:p>
        </w:tc>
      </w:tr>
      <w:tr w:rsidR="00236EE5" w:rsidRPr="001A2502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02" w:rsidRDefault="00DD0246" w:rsidP="001A2502">
            <w:pPr>
              <w:pStyle w:val="af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bookmarkStart w:id="0" w:name="_GoBack"/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Pr="00DD0246">
              <w:rPr>
                <w:sz w:val="28"/>
                <w:szCs w:val="28"/>
                <w:lang w:val="uk-UA"/>
              </w:rPr>
              <w:t xml:space="preserve">кладає </w:t>
            </w:r>
          </w:p>
          <w:p w:rsidR="00236EE5" w:rsidRPr="0046384F" w:rsidRDefault="001A2502" w:rsidP="001A2502">
            <w:pPr>
              <w:pStyle w:val="af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A2502">
              <w:rPr>
                <w:sz w:val="28"/>
                <w:szCs w:val="28"/>
                <w:lang w:val="uk-UA"/>
              </w:rPr>
              <w:t xml:space="preserve">16 844 371,20 </w:t>
            </w:r>
            <w:r w:rsidR="00DD0246" w:rsidRPr="00DD0246">
              <w:rPr>
                <w:sz w:val="28"/>
                <w:szCs w:val="28"/>
                <w:lang w:val="uk-UA"/>
              </w:rPr>
              <w:t>грн.</w:t>
            </w:r>
            <w:r w:rsidR="00570692">
              <w:rPr>
                <w:sz w:val="28"/>
                <w:szCs w:val="28"/>
                <w:lang w:val="uk-UA"/>
              </w:rPr>
              <w:t xml:space="preserve"> </w:t>
            </w:r>
            <w:r w:rsidR="00570692" w:rsidRPr="00570692">
              <w:rPr>
                <w:sz w:val="28"/>
                <w:szCs w:val="28"/>
                <w:lang w:val="uk-UA"/>
              </w:rPr>
              <w:t>(</w:t>
            </w:r>
            <w:r w:rsidR="00DD0246"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</w:t>
            </w:r>
            <w:r w:rsidR="003E4B81" w:rsidRPr="003E4B81">
              <w:rPr>
                <w:sz w:val="28"/>
                <w:szCs w:val="28"/>
                <w:shd w:val="clear" w:color="auto" w:fill="FFFFFF"/>
                <w:lang w:val="uk-UA"/>
              </w:rPr>
              <w:t>СМР № 3309 МР від 14.12.22 р. зі змінами</w:t>
            </w:r>
            <w:r w:rsidR="00DD0246"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bookmarkEnd w:id="0"/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2502"/>
    <w:rsid w:val="001A6B82"/>
    <w:rsid w:val="001B0B06"/>
    <w:rsid w:val="001B4B61"/>
    <w:rsid w:val="001E7A27"/>
    <w:rsid w:val="001F1FF4"/>
    <w:rsid w:val="002356ED"/>
    <w:rsid w:val="00236EE5"/>
    <w:rsid w:val="0024616D"/>
    <w:rsid w:val="0026204B"/>
    <w:rsid w:val="002640C0"/>
    <w:rsid w:val="00265722"/>
    <w:rsid w:val="0028057E"/>
    <w:rsid w:val="002B25C3"/>
    <w:rsid w:val="002D4F67"/>
    <w:rsid w:val="002E0E4C"/>
    <w:rsid w:val="002F538E"/>
    <w:rsid w:val="002F6342"/>
    <w:rsid w:val="003145FB"/>
    <w:rsid w:val="003323C1"/>
    <w:rsid w:val="003D1DF2"/>
    <w:rsid w:val="003E4B81"/>
    <w:rsid w:val="003E690E"/>
    <w:rsid w:val="0040532C"/>
    <w:rsid w:val="00415F04"/>
    <w:rsid w:val="004367BA"/>
    <w:rsid w:val="00443985"/>
    <w:rsid w:val="0046384F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34CD5"/>
    <w:rsid w:val="005422E3"/>
    <w:rsid w:val="00542462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02957"/>
    <w:rsid w:val="006077A1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6C6C92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46E6"/>
    <w:rsid w:val="009E56DB"/>
    <w:rsid w:val="009F5F5A"/>
    <w:rsid w:val="00A05E61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43F1D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004CA"/>
    <w:rsid w:val="00E15561"/>
    <w:rsid w:val="00E474B2"/>
    <w:rsid w:val="00E84A32"/>
    <w:rsid w:val="00E85D39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4FB4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4F11F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D7CBF-4B1F-4BAB-812D-A8015812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106</TotalTime>
  <Pages>1</Pages>
  <Words>178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Єременко Віталій Вікторович</cp:lastModifiedBy>
  <cp:revision>15</cp:revision>
  <cp:lastPrinted>2022-10-03T12:24:00Z</cp:lastPrinted>
  <dcterms:created xsi:type="dcterms:W3CDTF">2021-06-25T05:40:00Z</dcterms:created>
  <dcterms:modified xsi:type="dcterms:W3CDTF">2023-09-15T06:13:00Z</dcterms:modified>
</cp:coreProperties>
</file>