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C729EE" w:rsidTr="00192F90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4B7200" w:rsidRDefault="00C729EE" w:rsidP="004B720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36EE5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>
              <w:rPr>
                <w:b/>
                <w:sz w:val="28"/>
                <w:szCs w:val="28"/>
                <w:lang w:val="uk-UA"/>
              </w:rPr>
              <w:t>.</w:t>
            </w:r>
          </w:p>
        </w:tc>
      </w:tr>
      <w:tr w:rsidR="00C729EE" w:rsidRPr="004B7200" w:rsidTr="00192F90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Default="00C729EE" w:rsidP="00DA0498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9129BC" w:rsidRDefault="00C729EE" w:rsidP="00DA0498">
            <w:pPr>
              <w:rPr>
                <w:sz w:val="26"/>
                <w:szCs w:val="26"/>
                <w:lang w:val="uk-UA"/>
              </w:rPr>
            </w:pPr>
            <w:r w:rsidRPr="009129BC">
              <w:rPr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3D588B" w:rsidRDefault="00A274D2" w:rsidP="003D588B">
            <w:pPr>
              <w:pStyle w:val="1"/>
              <w:spacing w:before="0" w:beforeAutospacing="0" w:after="0" w:afterAutospacing="0" w:line="276" w:lineRule="auto"/>
              <w:ind w:left="22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3D588B">
              <w:rPr>
                <w:b w:val="0"/>
                <w:color w:val="000000" w:themeColor="text1"/>
                <w:sz w:val="28"/>
                <w:lang w:val="uk-UA"/>
              </w:rPr>
              <w:t xml:space="preserve">Послуги із благоустрою населених пунктів </w:t>
            </w:r>
            <w:r w:rsidR="003D588B" w:rsidRPr="003D588B">
              <w:rPr>
                <w:b w:val="0"/>
                <w:color w:val="000000" w:themeColor="text1"/>
                <w:sz w:val="28"/>
                <w:lang w:val="uk-UA"/>
              </w:rPr>
              <w:t>-</w:t>
            </w:r>
            <w:bookmarkStart w:id="0" w:name="_GoBack"/>
            <w:r w:rsidRPr="003D588B">
              <w:rPr>
                <w:b w:val="0"/>
                <w:color w:val="000000" w:themeColor="text1"/>
                <w:sz w:val="28"/>
                <w:lang w:val="uk-UA"/>
              </w:rPr>
              <w:t>поточний ремонт світлофорних об</w:t>
            </w:r>
            <w:r w:rsidR="0062409B" w:rsidRPr="003D588B">
              <w:rPr>
                <w:b w:val="0"/>
                <w:color w:val="000000" w:themeColor="text1"/>
                <w:sz w:val="28"/>
              </w:rPr>
              <w:t>`</w:t>
            </w:r>
            <w:proofErr w:type="spellStart"/>
            <w:r w:rsidRPr="003D588B">
              <w:rPr>
                <w:b w:val="0"/>
                <w:color w:val="000000" w:themeColor="text1"/>
                <w:sz w:val="28"/>
                <w:lang w:val="uk-UA"/>
              </w:rPr>
              <w:t>єктів</w:t>
            </w:r>
            <w:proofErr w:type="spellEnd"/>
            <w:r w:rsidRPr="003D588B">
              <w:rPr>
                <w:b w:val="0"/>
                <w:color w:val="000000" w:themeColor="text1"/>
                <w:sz w:val="28"/>
                <w:lang w:val="uk-UA"/>
              </w:rPr>
              <w:t xml:space="preserve"> в м. Суми</w:t>
            </w:r>
            <w:r w:rsidRPr="003D588B">
              <w:rPr>
                <w:b w:val="0"/>
                <w:sz w:val="28"/>
                <w:szCs w:val="28"/>
                <w:lang w:val="uk-UA"/>
              </w:rPr>
              <w:t xml:space="preserve"> </w:t>
            </w:r>
            <w:bookmarkEnd w:id="0"/>
          </w:p>
        </w:tc>
      </w:tr>
      <w:tr w:rsidR="00C729EE" w:rsidRPr="00DA0498" w:rsidTr="00192F90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Default="00C729EE" w:rsidP="00DA0498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9129BC" w:rsidRDefault="00C729EE" w:rsidP="00DA0498">
            <w:pPr>
              <w:rPr>
                <w:sz w:val="26"/>
                <w:szCs w:val="26"/>
                <w:lang w:val="uk-UA"/>
              </w:rPr>
            </w:pPr>
            <w:r w:rsidRPr="009129BC">
              <w:rPr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4D2" w:rsidRPr="003D588B" w:rsidRDefault="009129BC" w:rsidP="003D588B">
            <w:pPr>
              <w:pStyle w:val="1"/>
              <w:spacing w:before="0" w:beforeAutospacing="0" w:after="0" w:afterAutospacing="0"/>
              <w:ind w:left="22"/>
              <w:jc w:val="both"/>
              <w:rPr>
                <w:b w:val="0"/>
                <w:i/>
                <w:sz w:val="24"/>
                <w:szCs w:val="24"/>
                <w:lang w:val="uk-UA"/>
              </w:rPr>
            </w:pPr>
            <w:r w:rsidRPr="003D588B">
              <w:rPr>
                <w:b w:val="0"/>
                <w:sz w:val="24"/>
                <w:szCs w:val="24"/>
                <w:lang w:val="uk-UA" w:eastAsia="en-US"/>
              </w:rPr>
              <w:t>Технічні та якісні характеристики предмета закупівлі</w:t>
            </w:r>
            <w:r w:rsidR="003D588B">
              <w:rPr>
                <w:b w:val="0"/>
                <w:sz w:val="24"/>
                <w:szCs w:val="24"/>
                <w:lang w:val="uk-UA" w:eastAsia="en-US"/>
              </w:rPr>
              <w:t xml:space="preserve"> п</w:t>
            </w:r>
            <w:r w:rsidR="00A274D2" w:rsidRPr="003D588B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ослуги із благоустрою населених пунктів </w:t>
            </w:r>
            <w:r w:rsidR="003D588B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- </w:t>
            </w:r>
            <w:r w:rsidR="00A274D2" w:rsidRPr="003D588B">
              <w:rPr>
                <w:b w:val="0"/>
                <w:color w:val="000000" w:themeColor="text1"/>
                <w:sz w:val="24"/>
                <w:szCs w:val="24"/>
                <w:lang w:val="uk-UA"/>
              </w:rPr>
              <w:t>поточний ремонт світлофорних об</w:t>
            </w:r>
            <w:r w:rsidR="0062409B" w:rsidRPr="003D588B">
              <w:rPr>
                <w:b w:val="0"/>
                <w:color w:val="000000" w:themeColor="text1"/>
                <w:sz w:val="24"/>
                <w:szCs w:val="24"/>
              </w:rPr>
              <w:t>`</w:t>
            </w:r>
            <w:proofErr w:type="spellStart"/>
            <w:r w:rsidR="00A274D2" w:rsidRPr="003D588B">
              <w:rPr>
                <w:b w:val="0"/>
                <w:color w:val="000000" w:themeColor="text1"/>
                <w:sz w:val="24"/>
                <w:szCs w:val="24"/>
                <w:lang w:val="uk-UA"/>
              </w:rPr>
              <w:t>єктів</w:t>
            </w:r>
            <w:proofErr w:type="spellEnd"/>
            <w:r w:rsidR="00A274D2" w:rsidRPr="003D588B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 в м. Суми</w:t>
            </w:r>
            <w:r w:rsidR="00A274D2" w:rsidRPr="003D588B">
              <w:rPr>
                <w:b w:val="0"/>
                <w:i/>
                <w:sz w:val="24"/>
                <w:szCs w:val="24"/>
                <w:lang w:val="uk-UA"/>
              </w:rPr>
              <w:t xml:space="preserve"> </w:t>
            </w:r>
          </w:p>
          <w:p w:rsidR="00192F90" w:rsidRPr="003D588B" w:rsidRDefault="00AB66BF" w:rsidP="003D588B">
            <w:pPr>
              <w:pStyle w:val="1"/>
              <w:spacing w:before="0" w:beforeAutospacing="0" w:after="0" w:afterAutospacing="0"/>
              <w:ind w:left="22"/>
              <w:jc w:val="both"/>
              <w:rPr>
                <w:b w:val="0"/>
                <w:color w:val="000000" w:themeColor="text1"/>
                <w:sz w:val="24"/>
                <w:szCs w:val="24"/>
                <w:shd w:val="clear" w:color="auto" w:fill="F0F5F2"/>
                <w:lang w:val="uk-UA"/>
              </w:rPr>
            </w:pPr>
            <w:r w:rsidRPr="003D588B">
              <w:rPr>
                <w:b w:val="0"/>
                <w:sz w:val="24"/>
                <w:szCs w:val="24"/>
                <w:lang w:val="uk-UA"/>
              </w:rPr>
              <w:t>громади</w:t>
            </w:r>
            <w:r w:rsidR="007140D0" w:rsidRPr="003D588B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192F90" w:rsidRPr="003D588B">
              <w:rPr>
                <w:b w:val="0"/>
                <w:sz w:val="24"/>
                <w:szCs w:val="24"/>
                <w:lang w:val="uk-UA"/>
              </w:rPr>
              <w:t>повинно виконуватись відповідно до:</w:t>
            </w:r>
          </w:p>
          <w:p w:rsidR="004B7200" w:rsidRPr="00AB66BF" w:rsidRDefault="00192F90" w:rsidP="004B7200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6"/>
                <w:lang w:val="uk-UA"/>
              </w:rPr>
            </w:pPr>
            <w:r w:rsidRPr="00AB66BF">
              <w:rPr>
                <w:szCs w:val="26"/>
                <w:lang w:val="uk-UA"/>
              </w:rPr>
              <w:t xml:space="preserve"> </w:t>
            </w:r>
            <w:r w:rsidR="004B7200" w:rsidRPr="00AB66BF">
              <w:rPr>
                <w:szCs w:val="26"/>
                <w:lang w:val="uk-UA"/>
              </w:rPr>
              <w:t>Закон</w:t>
            </w:r>
            <w:r w:rsidR="003D588B">
              <w:rPr>
                <w:szCs w:val="26"/>
                <w:lang w:val="uk-UA"/>
              </w:rPr>
              <w:t>у</w:t>
            </w:r>
            <w:r w:rsidR="004B7200" w:rsidRPr="00AB66BF">
              <w:rPr>
                <w:szCs w:val="26"/>
                <w:lang w:val="uk-UA"/>
              </w:rPr>
              <w:t xml:space="preserve"> України «Про благоустрій населених пунктів»</w:t>
            </w:r>
          </w:p>
          <w:p w:rsidR="004B7200" w:rsidRPr="00AB66BF" w:rsidRDefault="004B7200" w:rsidP="004B7200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6"/>
                <w:lang w:val="uk-UA"/>
              </w:rPr>
            </w:pPr>
            <w:r w:rsidRPr="00AB66BF">
              <w:rPr>
                <w:szCs w:val="26"/>
                <w:lang w:val="uk-UA"/>
              </w:rPr>
              <w:t>Технічних правил ремонту і утримання вулиць та доріг населених пунктів, затверджених Наказом Міністерства регіонального розвитку, будівництва та житлово-комунального господарства України від 14.02.2012р. №54;</w:t>
            </w:r>
          </w:p>
          <w:p w:rsidR="004B7200" w:rsidRPr="00AB66BF" w:rsidRDefault="004B7200" w:rsidP="004B7200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6"/>
                <w:lang w:val="uk-UA"/>
              </w:rPr>
            </w:pPr>
            <w:r w:rsidRPr="00AB66BF">
              <w:rPr>
                <w:szCs w:val="26"/>
                <w:lang w:val="uk-UA"/>
              </w:rPr>
              <w:t>Порядку проведення ремонту та утримання об’єктів благоустрою населених пунктів, затверджених наказом Держкомітету України з питань житлово-комунального господарства від 23 вересня 2003 року № 154;</w:t>
            </w:r>
          </w:p>
          <w:p w:rsidR="004B7200" w:rsidRPr="00AB66BF" w:rsidRDefault="004B7200" w:rsidP="004B7200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6"/>
                <w:lang w:val="uk-UA"/>
              </w:rPr>
            </w:pPr>
            <w:r w:rsidRPr="00AB66BF">
              <w:rPr>
                <w:szCs w:val="26"/>
                <w:lang w:val="uk-UA"/>
              </w:rPr>
              <w:t>Державних санітарних норм та правив утримання територій населених місць, затверджених наказом Міністерства охорони здоров’я України 17.03.2011 № 145;</w:t>
            </w:r>
          </w:p>
          <w:p w:rsidR="00C729EE" w:rsidRPr="009129BC" w:rsidRDefault="004B7200" w:rsidP="004B7200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AB66BF">
              <w:rPr>
                <w:szCs w:val="26"/>
                <w:lang w:val="uk-UA"/>
              </w:rPr>
              <w:t>інших діючих нормативних документів</w:t>
            </w:r>
          </w:p>
        </w:tc>
      </w:tr>
      <w:tr w:rsidR="00C729EE" w:rsidRPr="003D588B" w:rsidTr="00192F90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Default="00C729EE" w:rsidP="00DA0498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9129BC" w:rsidRDefault="00C729EE" w:rsidP="00DA0498">
            <w:pPr>
              <w:rPr>
                <w:sz w:val="26"/>
                <w:szCs w:val="26"/>
                <w:lang w:val="uk-UA"/>
              </w:rPr>
            </w:pPr>
            <w:r w:rsidRPr="009129BC">
              <w:rPr>
                <w:sz w:val="26"/>
                <w:szCs w:val="26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9BC" w:rsidRPr="00A274D2" w:rsidRDefault="009129BC" w:rsidP="003D588B">
            <w:pPr>
              <w:pStyle w:val="1"/>
              <w:spacing w:before="0" w:beforeAutospacing="0" w:after="0" w:afterAutospacing="0"/>
              <w:ind w:left="22"/>
              <w:jc w:val="both"/>
              <w:rPr>
                <w:b w:val="0"/>
                <w:sz w:val="26"/>
                <w:szCs w:val="26"/>
                <w:lang w:val="uk-UA"/>
              </w:rPr>
            </w:pPr>
            <w:r w:rsidRPr="00A274D2">
              <w:rPr>
                <w:b w:val="0"/>
                <w:sz w:val="26"/>
                <w:szCs w:val="26"/>
                <w:lang w:val="uk-UA" w:eastAsia="en-US"/>
              </w:rPr>
              <w:t xml:space="preserve">Очікувана вартість предмета закупівлі визначена на підставі наявної потреби та обсягів </w:t>
            </w:r>
            <w:r w:rsidR="00A274D2" w:rsidRPr="00A274D2">
              <w:rPr>
                <w:b w:val="0"/>
                <w:color w:val="000000" w:themeColor="text1"/>
                <w:sz w:val="26"/>
                <w:szCs w:val="26"/>
                <w:lang w:val="uk-UA"/>
              </w:rPr>
              <w:t>Послуги із благоустрою населених пунктів поточний ремонт світлофорних об</w:t>
            </w:r>
            <w:r w:rsidR="0062409B" w:rsidRPr="0062409B">
              <w:rPr>
                <w:b w:val="0"/>
                <w:color w:val="000000" w:themeColor="text1"/>
                <w:sz w:val="26"/>
                <w:szCs w:val="26"/>
              </w:rPr>
              <w:t>`</w:t>
            </w:r>
            <w:proofErr w:type="spellStart"/>
            <w:r w:rsidR="00A274D2" w:rsidRPr="00A274D2">
              <w:rPr>
                <w:b w:val="0"/>
                <w:color w:val="000000" w:themeColor="text1"/>
                <w:sz w:val="26"/>
                <w:szCs w:val="26"/>
                <w:lang w:val="uk-UA"/>
              </w:rPr>
              <w:t>єктів</w:t>
            </w:r>
            <w:proofErr w:type="spellEnd"/>
            <w:r w:rsidR="00A274D2" w:rsidRPr="00A274D2">
              <w:rPr>
                <w:b w:val="0"/>
                <w:color w:val="000000" w:themeColor="text1"/>
                <w:sz w:val="26"/>
                <w:szCs w:val="26"/>
                <w:lang w:val="uk-UA"/>
              </w:rPr>
              <w:t xml:space="preserve"> в м. Суми</w:t>
            </w:r>
            <w:r w:rsidR="00AB66BF" w:rsidRPr="00AB66BF">
              <w:rPr>
                <w:sz w:val="28"/>
                <w:szCs w:val="28"/>
                <w:lang w:val="uk-UA"/>
              </w:rPr>
              <w:t>.</w:t>
            </w:r>
            <w:r w:rsidRPr="00AB66BF">
              <w:rPr>
                <w:sz w:val="26"/>
                <w:szCs w:val="26"/>
                <w:lang w:val="uk-UA" w:eastAsia="en-US"/>
              </w:rPr>
              <w:t xml:space="preserve"> </w:t>
            </w:r>
            <w:r w:rsidRPr="00A274D2">
              <w:rPr>
                <w:b w:val="0"/>
                <w:sz w:val="26"/>
                <w:szCs w:val="26"/>
                <w:lang w:val="uk-UA" w:eastAsia="en-US"/>
              </w:rPr>
              <w:t xml:space="preserve">Очікувана вартість предмета закупівлі визначена (розрахована) методом порівняння ринкових цін. При визначенні очікуваної вартості закупівлі враховувалась інформація про ціни на послуги, що міститься в мережі Інтернет у відкритому доступі. </w:t>
            </w:r>
          </w:p>
          <w:p w:rsidR="00C729EE" w:rsidRPr="009129BC" w:rsidRDefault="009129BC" w:rsidP="003D588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Як основа, для встановлення очікуваної вартості послуг, використовувались як ціни власних попередніх </w:t>
            </w:r>
            <w:proofErr w:type="spellStart"/>
            <w:r>
              <w:rPr>
                <w:sz w:val="26"/>
                <w:szCs w:val="26"/>
                <w:lang w:eastAsia="en-US"/>
              </w:rPr>
              <w:t>закупівель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(укладених договорів) на закупівлю аналогічних послуг так і ціни відповідних </w:t>
            </w:r>
            <w:proofErr w:type="spellStart"/>
            <w:r>
              <w:rPr>
                <w:sz w:val="26"/>
                <w:szCs w:val="26"/>
                <w:lang w:eastAsia="en-US"/>
              </w:rPr>
              <w:t>закупівель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минулих періодів, інформація про які міститься в електронній системі </w:t>
            </w:r>
            <w:proofErr w:type="spellStart"/>
            <w:r>
              <w:rPr>
                <w:sz w:val="26"/>
                <w:szCs w:val="26"/>
                <w:lang w:eastAsia="en-US"/>
              </w:rPr>
              <w:t>закупівель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«</w:t>
            </w:r>
            <w:proofErr w:type="spellStart"/>
            <w:r>
              <w:rPr>
                <w:sz w:val="26"/>
                <w:szCs w:val="26"/>
                <w:lang w:eastAsia="en-US"/>
              </w:rPr>
              <w:t>Prozorro</w:t>
            </w:r>
            <w:proofErr w:type="spellEnd"/>
            <w:r>
              <w:rPr>
                <w:sz w:val="26"/>
                <w:szCs w:val="26"/>
                <w:lang w:eastAsia="en-US"/>
              </w:rPr>
              <w:t>».</w:t>
            </w:r>
          </w:p>
        </w:tc>
      </w:tr>
      <w:tr w:rsidR="00C729EE" w:rsidRPr="003D588B" w:rsidTr="00192F90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Default="00C729EE" w:rsidP="00DA0498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9129BC" w:rsidRDefault="00C729EE" w:rsidP="00DA0498">
            <w:pPr>
              <w:rPr>
                <w:sz w:val="26"/>
                <w:szCs w:val="26"/>
                <w:lang w:val="uk-UA"/>
              </w:rPr>
            </w:pPr>
            <w:r w:rsidRPr="009129BC">
              <w:rPr>
                <w:sz w:val="26"/>
                <w:szCs w:val="26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9129BC" w:rsidRDefault="00C729EE" w:rsidP="00DA0498">
            <w:pPr>
              <w:pStyle w:val="a3"/>
              <w:spacing w:before="0" w:beforeAutospacing="0" w:after="150" w:afterAutospacing="0"/>
              <w:jc w:val="both"/>
              <w:rPr>
                <w:b/>
                <w:sz w:val="26"/>
                <w:szCs w:val="26"/>
                <w:shd w:val="clear" w:color="auto" w:fill="FFFFFF"/>
                <w:lang w:val="uk-UA"/>
              </w:rPr>
            </w:pPr>
            <w:r w:rsidRPr="009129BC">
              <w:rPr>
                <w:sz w:val="26"/>
                <w:szCs w:val="26"/>
                <w:lang w:val="uk-UA"/>
              </w:rPr>
              <w:t>Розмір бюджетного призначення</w:t>
            </w:r>
            <w:r w:rsidRPr="009129BC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9129BC">
              <w:rPr>
                <w:sz w:val="26"/>
                <w:szCs w:val="26"/>
                <w:lang w:val="uk-UA"/>
              </w:rPr>
              <w:t>на 202</w:t>
            </w:r>
            <w:r w:rsidR="00C53661">
              <w:rPr>
                <w:sz w:val="26"/>
                <w:szCs w:val="26"/>
                <w:lang w:val="uk-UA"/>
              </w:rPr>
              <w:t>5</w:t>
            </w:r>
            <w:r w:rsidRPr="009129BC">
              <w:rPr>
                <w:sz w:val="26"/>
                <w:szCs w:val="26"/>
                <w:lang w:val="uk-UA"/>
              </w:rPr>
              <w:t xml:space="preserve"> р. </w:t>
            </w:r>
            <w:proofErr w:type="gramStart"/>
            <w:r w:rsidRPr="009129BC">
              <w:rPr>
                <w:sz w:val="26"/>
                <w:szCs w:val="26"/>
                <w:lang w:val="en-US"/>
              </w:rPr>
              <w:t>c</w:t>
            </w:r>
            <w:proofErr w:type="spellStart"/>
            <w:r w:rsidRPr="009129BC">
              <w:rPr>
                <w:sz w:val="26"/>
                <w:szCs w:val="26"/>
                <w:lang w:val="uk-UA"/>
              </w:rPr>
              <w:t>кладає</w:t>
            </w:r>
            <w:proofErr w:type="spellEnd"/>
            <w:proofErr w:type="gramEnd"/>
            <w:r w:rsidRPr="009129BC">
              <w:rPr>
                <w:sz w:val="26"/>
                <w:szCs w:val="26"/>
                <w:lang w:val="uk-UA"/>
              </w:rPr>
              <w:t xml:space="preserve"> </w:t>
            </w:r>
            <w:r w:rsidR="00C53661">
              <w:rPr>
                <w:sz w:val="26"/>
                <w:szCs w:val="26"/>
                <w:lang w:val="uk-UA"/>
              </w:rPr>
              <w:t xml:space="preserve">                </w:t>
            </w:r>
            <w:r w:rsidR="00A274D2">
              <w:rPr>
                <w:sz w:val="26"/>
                <w:szCs w:val="26"/>
                <w:lang w:val="uk-UA"/>
              </w:rPr>
              <w:t>3</w:t>
            </w:r>
            <w:r w:rsidR="006C25F9">
              <w:rPr>
                <w:sz w:val="26"/>
                <w:szCs w:val="26"/>
                <w:lang w:val="uk-UA"/>
              </w:rPr>
              <w:t xml:space="preserve"> 0</w:t>
            </w:r>
            <w:r w:rsidR="00DA0498" w:rsidRPr="009129BC">
              <w:rPr>
                <w:sz w:val="26"/>
                <w:szCs w:val="26"/>
                <w:lang w:val="uk-UA"/>
              </w:rPr>
              <w:t>00</w:t>
            </w:r>
            <w:r w:rsidR="004B7200" w:rsidRPr="009129BC">
              <w:rPr>
                <w:sz w:val="26"/>
                <w:szCs w:val="26"/>
                <w:lang w:val="uk-UA"/>
              </w:rPr>
              <w:t xml:space="preserve"> 000</w:t>
            </w:r>
            <w:r w:rsidRPr="009129BC">
              <w:rPr>
                <w:sz w:val="26"/>
                <w:szCs w:val="26"/>
                <w:lang w:val="uk-UA"/>
              </w:rPr>
              <w:t xml:space="preserve">,00 грн. </w:t>
            </w:r>
            <w:r w:rsidRPr="009129BC">
              <w:rPr>
                <w:sz w:val="26"/>
                <w:szCs w:val="26"/>
                <w:shd w:val="clear" w:color="auto" w:fill="FFFFFF"/>
                <w:lang w:val="uk-UA"/>
              </w:rPr>
              <w:t xml:space="preserve">відповідно до </w:t>
            </w:r>
            <w:r w:rsidR="009F67E7" w:rsidRPr="009129BC">
              <w:rPr>
                <w:sz w:val="26"/>
                <w:szCs w:val="26"/>
                <w:shd w:val="clear" w:color="auto" w:fill="FFFFFF"/>
                <w:lang w:val="uk-UA"/>
              </w:rPr>
              <w:t>наказу</w:t>
            </w:r>
            <w:r w:rsidRPr="009129BC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9F67E7" w:rsidRPr="009129BC">
              <w:rPr>
                <w:sz w:val="26"/>
                <w:szCs w:val="26"/>
                <w:shd w:val="clear" w:color="auto" w:fill="FFFFFF"/>
                <w:lang w:val="uk-UA"/>
              </w:rPr>
              <w:t>Сумської міської військової адміністрації</w:t>
            </w:r>
            <w:r w:rsidRPr="009129BC">
              <w:rPr>
                <w:sz w:val="26"/>
                <w:szCs w:val="26"/>
                <w:shd w:val="clear" w:color="auto" w:fill="FFFFFF"/>
                <w:lang w:val="uk-UA"/>
              </w:rPr>
              <w:t xml:space="preserve"> від </w:t>
            </w:r>
            <w:r w:rsidR="007A1F1F" w:rsidRPr="009129BC">
              <w:rPr>
                <w:sz w:val="26"/>
                <w:szCs w:val="26"/>
                <w:shd w:val="clear" w:color="auto" w:fill="FFFFFF"/>
                <w:lang w:val="uk-UA"/>
              </w:rPr>
              <w:t>2</w:t>
            </w:r>
            <w:r w:rsidR="00C53661">
              <w:rPr>
                <w:sz w:val="26"/>
                <w:szCs w:val="26"/>
                <w:shd w:val="clear" w:color="auto" w:fill="FFFFFF"/>
                <w:lang w:val="uk-UA"/>
              </w:rPr>
              <w:t>4</w:t>
            </w:r>
            <w:r w:rsidR="009F67E7" w:rsidRPr="009129BC">
              <w:rPr>
                <w:sz w:val="26"/>
                <w:szCs w:val="26"/>
                <w:shd w:val="clear" w:color="auto" w:fill="FFFFFF"/>
                <w:lang w:val="uk-UA"/>
              </w:rPr>
              <w:t>.12.202</w:t>
            </w:r>
            <w:r w:rsidR="00C53661">
              <w:rPr>
                <w:sz w:val="26"/>
                <w:szCs w:val="26"/>
                <w:shd w:val="clear" w:color="auto" w:fill="FFFFFF"/>
                <w:lang w:val="uk-UA"/>
              </w:rPr>
              <w:t>4</w:t>
            </w:r>
            <w:r w:rsidRPr="009129BC">
              <w:rPr>
                <w:sz w:val="26"/>
                <w:szCs w:val="26"/>
                <w:shd w:val="clear" w:color="auto" w:fill="FFFFFF"/>
                <w:lang w:val="uk-UA"/>
              </w:rPr>
              <w:t xml:space="preserve"> № </w:t>
            </w:r>
            <w:r w:rsidR="00C53661">
              <w:rPr>
                <w:sz w:val="26"/>
                <w:szCs w:val="26"/>
                <w:shd w:val="clear" w:color="auto" w:fill="FFFFFF"/>
                <w:lang w:val="uk-UA"/>
              </w:rPr>
              <w:t>404</w:t>
            </w:r>
            <w:r w:rsidRPr="009129BC">
              <w:rPr>
                <w:sz w:val="26"/>
                <w:szCs w:val="26"/>
                <w:shd w:val="clear" w:color="auto" w:fill="FFFFFF"/>
                <w:lang w:val="uk-UA"/>
              </w:rPr>
              <w:t>-</w:t>
            </w:r>
            <w:r w:rsidR="00C53661">
              <w:rPr>
                <w:sz w:val="26"/>
                <w:szCs w:val="26"/>
                <w:shd w:val="clear" w:color="auto" w:fill="FFFFFF"/>
                <w:lang w:val="uk-UA"/>
              </w:rPr>
              <w:t>С</w:t>
            </w:r>
            <w:r w:rsidRPr="009129BC">
              <w:rPr>
                <w:sz w:val="26"/>
                <w:szCs w:val="26"/>
                <w:shd w:val="clear" w:color="auto" w:fill="FFFFFF"/>
                <w:lang w:val="uk-UA"/>
              </w:rPr>
              <w:t xml:space="preserve">МР      </w:t>
            </w:r>
            <w:hyperlink r:id="rId5" w:history="1">
              <w:r w:rsidRPr="009129BC">
                <w:rPr>
                  <w:sz w:val="26"/>
                  <w:szCs w:val="26"/>
                  <w:lang w:val="uk-UA"/>
                </w:rPr>
                <w:br/>
              </w:r>
              <w:r w:rsidRPr="009129BC">
                <w:rPr>
                  <w:rStyle w:val="a6"/>
                  <w:sz w:val="26"/>
                  <w:szCs w:val="26"/>
                  <w:lang w:val="uk-UA"/>
                </w:rPr>
                <w:t>«Про бюджет Сумської міської територіальної громади на 202</w:t>
              </w:r>
              <w:r w:rsidR="000940B0">
                <w:rPr>
                  <w:rStyle w:val="a6"/>
                  <w:sz w:val="26"/>
                  <w:szCs w:val="26"/>
                  <w:lang w:val="uk-UA"/>
                </w:rPr>
                <w:t>5</w:t>
              </w:r>
              <w:r w:rsidRPr="009129BC">
                <w:rPr>
                  <w:rStyle w:val="a6"/>
                  <w:sz w:val="26"/>
                  <w:szCs w:val="26"/>
                  <w:lang w:val="uk-UA"/>
                </w:rPr>
                <w:t xml:space="preserve"> рік</w:t>
              </w:r>
            </w:hyperlink>
            <w:r w:rsidRPr="009129BC">
              <w:rPr>
                <w:sz w:val="26"/>
                <w:szCs w:val="26"/>
                <w:lang w:val="uk-UA"/>
              </w:rPr>
              <w:t xml:space="preserve">» та розрахунку до кошторису по КПКВК № 1216030 </w:t>
            </w:r>
            <w:r w:rsidRPr="009129BC">
              <w:rPr>
                <w:sz w:val="26"/>
                <w:szCs w:val="26"/>
                <w:shd w:val="clear" w:color="auto" w:fill="FFFFFF"/>
                <w:lang w:val="uk-UA"/>
              </w:rPr>
              <w:t>.</w:t>
            </w:r>
          </w:p>
          <w:p w:rsidR="00C729EE" w:rsidRPr="009129BC" w:rsidRDefault="00C729EE" w:rsidP="00DA0498">
            <w:pPr>
              <w:pStyle w:val="a4"/>
              <w:jc w:val="left"/>
              <w:rPr>
                <w:sz w:val="26"/>
                <w:szCs w:val="26"/>
              </w:rPr>
            </w:pPr>
          </w:p>
        </w:tc>
      </w:tr>
    </w:tbl>
    <w:p w:rsidR="00DA0498" w:rsidRPr="00DA0498" w:rsidRDefault="00DA0498" w:rsidP="009F67E7">
      <w:pPr>
        <w:rPr>
          <w:lang w:val="uk-UA"/>
        </w:rPr>
      </w:pPr>
    </w:p>
    <w:sectPr w:rsidR="00DA0498" w:rsidRPr="00DA0498" w:rsidSect="009129B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63B7"/>
    <w:multiLevelType w:val="hybridMultilevel"/>
    <w:tmpl w:val="79484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8F"/>
    <w:rsid w:val="000940B0"/>
    <w:rsid w:val="00192F90"/>
    <w:rsid w:val="003748F0"/>
    <w:rsid w:val="003D588B"/>
    <w:rsid w:val="0047122C"/>
    <w:rsid w:val="004B7200"/>
    <w:rsid w:val="005F2695"/>
    <w:rsid w:val="0062409B"/>
    <w:rsid w:val="00656EED"/>
    <w:rsid w:val="006C25F9"/>
    <w:rsid w:val="007140D0"/>
    <w:rsid w:val="00754AA2"/>
    <w:rsid w:val="007A1F1F"/>
    <w:rsid w:val="007C6F58"/>
    <w:rsid w:val="00880B8F"/>
    <w:rsid w:val="008A3E7F"/>
    <w:rsid w:val="009129BC"/>
    <w:rsid w:val="009F67E7"/>
    <w:rsid w:val="00A22057"/>
    <w:rsid w:val="00A274D2"/>
    <w:rsid w:val="00A6314A"/>
    <w:rsid w:val="00AB66BF"/>
    <w:rsid w:val="00C13719"/>
    <w:rsid w:val="00C53661"/>
    <w:rsid w:val="00C729EE"/>
    <w:rsid w:val="00DA0498"/>
    <w:rsid w:val="00E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F1B3"/>
  <w15:chartTrackingRefBased/>
  <w15:docId w15:val="{C02A60B4-2B61-44AC-BEF7-561D90DC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140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9E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C729EE"/>
    <w:pPr>
      <w:jc w:val="both"/>
    </w:pPr>
    <w:rPr>
      <w:lang w:val="uk-UA"/>
    </w:rPr>
  </w:style>
  <w:style w:type="character" w:customStyle="1" w:styleId="a5">
    <w:name w:val="Основной текст Знак"/>
    <w:basedOn w:val="a0"/>
    <w:link w:val="a4"/>
    <w:uiPriority w:val="99"/>
    <w:rsid w:val="00C729E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6">
    <w:name w:val="Hyperlink"/>
    <w:basedOn w:val="a0"/>
    <w:uiPriority w:val="99"/>
    <w:unhideWhenUsed/>
    <w:rsid w:val="00C729EE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4B7200"/>
    <w:pPr>
      <w:ind w:left="720"/>
      <w:contextualSpacing/>
    </w:pPr>
  </w:style>
  <w:style w:type="paragraph" w:customStyle="1" w:styleId="rvps2">
    <w:name w:val="rvps2"/>
    <w:basedOn w:val="a"/>
    <w:uiPriority w:val="99"/>
    <w:rsid w:val="009129BC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A6314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31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0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mr.gov.ua/images/documents/Rishennia/Sesii/2020/24.12.2020/62-MR/Risenna_s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Тріфонова Євгенія Олександрівна</dc:creator>
  <cp:keywords/>
  <dc:description/>
  <cp:lastModifiedBy>Чугай Наталя Миколаївна</cp:lastModifiedBy>
  <cp:revision>16</cp:revision>
  <cp:lastPrinted>2024-02-08T09:07:00Z</cp:lastPrinted>
  <dcterms:created xsi:type="dcterms:W3CDTF">2022-08-05T10:56:00Z</dcterms:created>
  <dcterms:modified xsi:type="dcterms:W3CDTF">2025-02-27T13:01:00Z</dcterms:modified>
</cp:coreProperties>
</file>