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977"/>
        <w:gridCol w:w="7243"/>
      </w:tblGrid>
      <w:tr w:rsidR="00D72BEB" w:rsidRPr="00401DBB" w:rsidTr="0046759E">
        <w:tc>
          <w:tcPr>
            <w:tcW w:w="10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01DBB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401DBB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401DBB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401DBB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6D4EDD" w:rsidTr="0046759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01DBB" w:rsidRDefault="00D72BEB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01DBB" w:rsidRDefault="00D72BEB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C2393C" w:rsidRDefault="0046759E" w:rsidP="00A837D2">
            <w:pPr>
              <w:ind w:firstLine="436"/>
              <w:jc w:val="both"/>
              <w:rPr>
                <w:sz w:val="26"/>
                <w:szCs w:val="26"/>
                <w:lang w:val="uk-UA"/>
              </w:rPr>
            </w:pPr>
            <w:r w:rsidRPr="0046759E">
              <w:rPr>
                <w:sz w:val="26"/>
                <w:szCs w:val="26"/>
                <w:lang w:val="uk-UA"/>
              </w:rPr>
              <w:t xml:space="preserve">Послуги </w:t>
            </w:r>
            <w:r w:rsidR="008F4DA4">
              <w:rPr>
                <w:sz w:val="26"/>
                <w:szCs w:val="26"/>
                <w:lang w:val="uk-UA"/>
              </w:rPr>
              <w:t>і</w:t>
            </w:r>
            <w:r w:rsidRPr="0046759E">
              <w:rPr>
                <w:sz w:val="26"/>
                <w:szCs w:val="26"/>
                <w:lang w:val="uk-UA"/>
              </w:rPr>
              <w:t xml:space="preserve">з </w:t>
            </w:r>
            <w:r w:rsidR="008F4DA4">
              <w:rPr>
                <w:sz w:val="26"/>
                <w:szCs w:val="26"/>
                <w:lang w:val="uk-UA"/>
              </w:rPr>
              <w:t xml:space="preserve">благоустрою населених пунктів (технічне обслуговування, </w:t>
            </w:r>
            <w:r w:rsidR="00F242EC">
              <w:rPr>
                <w:sz w:val="26"/>
                <w:szCs w:val="26"/>
                <w:lang w:val="uk-UA"/>
              </w:rPr>
              <w:t xml:space="preserve">поточний </w:t>
            </w:r>
            <w:r w:rsidR="008F4DA4">
              <w:rPr>
                <w:sz w:val="26"/>
                <w:szCs w:val="26"/>
                <w:lang w:val="uk-UA"/>
              </w:rPr>
              <w:t>ремонт</w:t>
            </w:r>
            <w:r w:rsidRPr="0046759E">
              <w:rPr>
                <w:sz w:val="26"/>
                <w:szCs w:val="26"/>
                <w:lang w:val="uk-UA"/>
              </w:rPr>
              <w:t xml:space="preserve"> та утримання в належному експлуатаційному стані зовнішніх електромереж вуличного освітлення в м. Суми</w:t>
            </w:r>
            <w:r w:rsidR="008F4DA4">
              <w:rPr>
                <w:sz w:val="26"/>
                <w:szCs w:val="26"/>
                <w:lang w:val="uk-UA"/>
              </w:rPr>
              <w:t>)</w:t>
            </w:r>
          </w:p>
        </w:tc>
      </w:tr>
      <w:tr w:rsidR="00D72BEB" w:rsidRPr="00401DBB" w:rsidTr="0046759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01DBB" w:rsidRDefault="00D72BEB" w:rsidP="002E02FC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01DBB" w:rsidRDefault="00D72BEB" w:rsidP="002E02FC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8B6" w:rsidRPr="00A868B6" w:rsidRDefault="0046759E" w:rsidP="00A868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436"/>
              <w:jc w:val="both"/>
              <w:rPr>
                <w:sz w:val="26"/>
                <w:szCs w:val="26"/>
                <w:lang w:val="uk-UA"/>
              </w:rPr>
            </w:pPr>
            <w:r w:rsidRPr="00463180">
              <w:rPr>
                <w:bCs/>
                <w:sz w:val="26"/>
                <w:szCs w:val="26"/>
                <w:lang w:val="uk-UA"/>
              </w:rPr>
              <w:t>Технічн</w:t>
            </w:r>
            <w:r>
              <w:rPr>
                <w:bCs/>
                <w:sz w:val="26"/>
                <w:szCs w:val="26"/>
                <w:lang w:val="uk-UA"/>
              </w:rPr>
              <w:t xml:space="preserve">е обслуговування, </w:t>
            </w:r>
            <w:r w:rsidR="00F242EC">
              <w:rPr>
                <w:bCs/>
                <w:sz w:val="26"/>
                <w:szCs w:val="26"/>
                <w:lang w:val="uk-UA"/>
              </w:rPr>
              <w:t xml:space="preserve">поточний </w:t>
            </w:r>
            <w:r>
              <w:rPr>
                <w:bCs/>
                <w:sz w:val="26"/>
                <w:szCs w:val="26"/>
                <w:lang w:val="uk-UA"/>
              </w:rPr>
              <w:t>ремонт</w:t>
            </w:r>
            <w:r w:rsidRPr="00463180">
              <w:rPr>
                <w:bCs/>
                <w:sz w:val="26"/>
                <w:szCs w:val="26"/>
                <w:lang w:val="uk-UA"/>
              </w:rPr>
              <w:t xml:space="preserve"> та утримання в належному експлуатаційному стані зовнішніх електромереж вуличного освітлення в м. Суми </w:t>
            </w:r>
            <w:r w:rsidRPr="00754969">
              <w:rPr>
                <w:bCs/>
                <w:sz w:val="26"/>
                <w:szCs w:val="26"/>
                <w:lang w:val="uk-UA"/>
              </w:rPr>
              <w:t xml:space="preserve">здійснювати з урахуванням вимог </w:t>
            </w:r>
            <w:r w:rsidR="00A868B6" w:rsidRPr="00A868B6">
              <w:rPr>
                <w:sz w:val="26"/>
                <w:szCs w:val="26"/>
                <w:lang w:val="uk-UA"/>
              </w:rPr>
              <w:t xml:space="preserve">Закону України «Про благоустрій населених пунктів», Закону України «Про охорону навколишнього природного середовища», </w:t>
            </w:r>
            <w:r w:rsidR="00A868B6" w:rsidRPr="00A868B6">
              <w:rPr>
                <w:bCs/>
                <w:sz w:val="26"/>
                <w:szCs w:val="26"/>
                <w:lang w:val="uk-UA"/>
              </w:rPr>
              <w:t>Порядку проведення ремонту та утримання об’єктів благоустрою, затвердженого Наказом Держкомітету України з питань житлово-комунального господарства від 23.09.2003р. № 154 (зі змінами), Методичних рекомендацій з утримання об'єктів зовнішнього освітлення населених пунктів затверджених Наказом Держкомітету України з питань житлово-комунального господарства від 21.08.2008р. № 253,</w:t>
            </w:r>
            <w:r w:rsidR="00A868B6" w:rsidRPr="00A868B6">
              <w:rPr>
                <w:sz w:val="26"/>
                <w:szCs w:val="26"/>
                <w:lang w:val="uk-UA"/>
              </w:rPr>
              <w:t xml:space="preserve"> Правил улаштування електроустановок та інших діючих нормативних документів.</w:t>
            </w:r>
          </w:p>
          <w:p w:rsidR="009043A2" w:rsidRPr="00401DBB" w:rsidRDefault="009043A2" w:rsidP="00A837D2">
            <w:pPr>
              <w:widowControl w:val="0"/>
              <w:suppressAutoHyphens/>
              <w:ind w:firstLine="436"/>
              <w:jc w:val="both"/>
              <w:rPr>
                <w:spacing w:val="-4"/>
                <w:sz w:val="26"/>
                <w:szCs w:val="26"/>
                <w:lang w:val="uk-UA" w:eastAsia="ar-SA"/>
              </w:rPr>
            </w:pPr>
            <w:r w:rsidRPr="00401DBB">
              <w:rPr>
                <w:spacing w:val="-4"/>
                <w:sz w:val="26"/>
                <w:szCs w:val="26"/>
                <w:lang w:val="uk-UA" w:eastAsia="ar-SA"/>
              </w:rPr>
              <w:t>Якість послуг повинна відповідати діючим законодавчим та нормативним актам України.</w:t>
            </w:r>
          </w:p>
        </w:tc>
      </w:tr>
      <w:tr w:rsidR="00D72BEB" w:rsidRPr="00321ACF" w:rsidTr="0046759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01DBB" w:rsidRDefault="00D72BEB" w:rsidP="002E02FC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01DBB" w:rsidRDefault="00D72BEB" w:rsidP="002E02FC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401DBB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A2" w:rsidRPr="00401DBB" w:rsidRDefault="009043A2" w:rsidP="00A837D2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на підставі наявної потреби та обсягів </w:t>
            </w:r>
            <w:r w:rsidR="0046759E" w:rsidRPr="0046759E">
              <w:rPr>
                <w:sz w:val="26"/>
                <w:szCs w:val="26"/>
                <w:lang w:val="uk-UA"/>
              </w:rPr>
              <w:t xml:space="preserve">з технічного обслуговування, </w:t>
            </w:r>
            <w:r w:rsidR="00F242EC">
              <w:rPr>
                <w:sz w:val="26"/>
                <w:szCs w:val="26"/>
                <w:lang w:val="uk-UA"/>
              </w:rPr>
              <w:t xml:space="preserve">поточного </w:t>
            </w:r>
            <w:r w:rsidR="0046759E" w:rsidRPr="0046759E">
              <w:rPr>
                <w:sz w:val="26"/>
                <w:szCs w:val="26"/>
                <w:lang w:val="uk-UA"/>
              </w:rPr>
              <w:t>ремонту та утримання в належному експлуатаційному стані зовнішніх електромереж вуличного освітлення в м. Суми</w:t>
            </w:r>
            <w:r w:rsidRPr="00401DBB">
              <w:rPr>
                <w:sz w:val="26"/>
                <w:szCs w:val="26"/>
                <w:lang w:val="uk-UA"/>
              </w:rPr>
              <w:t xml:space="preserve">. 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</w:p>
          <w:p w:rsidR="00D72BEB" w:rsidRPr="00401DBB" w:rsidRDefault="009043A2" w:rsidP="00A837D2">
            <w:pPr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Як основа, для встановлення очікуваної вартості послуг, використовувались як ціни власних попередніх закупівель (укладених договорів) на закупівлю аналогічних послуг так і ціни відповідних закупівель минулих періодів, інформація про які міститься в електронній системі закупівель «Prozorro».</w:t>
            </w:r>
          </w:p>
        </w:tc>
      </w:tr>
      <w:tr w:rsidR="00236EE5" w:rsidRPr="00C2393C" w:rsidTr="0046759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01DBB" w:rsidRDefault="00236EE5" w:rsidP="002E02FC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01DBB" w:rsidRDefault="00236EE5" w:rsidP="002E02FC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8B6" w:rsidRDefault="001B7A06" w:rsidP="00A868B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Планова закупівля на 202</w:t>
            </w:r>
            <w:r w:rsidR="00F242EC">
              <w:rPr>
                <w:sz w:val="26"/>
                <w:szCs w:val="26"/>
                <w:lang w:val="uk-UA"/>
              </w:rPr>
              <w:t>6</w:t>
            </w:r>
            <w:r w:rsidR="00C2393C" w:rsidRPr="006D4EDD">
              <w:rPr>
                <w:sz w:val="26"/>
                <w:szCs w:val="26"/>
                <w:lang w:val="uk-UA"/>
              </w:rPr>
              <w:t xml:space="preserve"> рік, очікувана вартість – </w:t>
            </w:r>
          </w:p>
          <w:p w:rsidR="00236EE5" w:rsidRPr="00401DBB" w:rsidRDefault="00F242EC" w:rsidP="00A868B6">
            <w:pPr>
              <w:pStyle w:val="af3"/>
              <w:spacing w:before="0" w:beforeAutospacing="0" w:after="0" w:afterAutospacing="0"/>
              <w:jc w:val="both"/>
              <w:rPr>
                <w:b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="00321ACF">
              <w:rPr>
                <w:sz w:val="26"/>
                <w:szCs w:val="26"/>
                <w:lang w:val="uk-UA"/>
              </w:rPr>
              <w:t>5</w:t>
            </w:r>
            <w:bookmarkStart w:id="0" w:name="_GoBack"/>
            <w:bookmarkEnd w:id="0"/>
            <w:r w:rsidR="00102B2B" w:rsidRPr="00102B2B">
              <w:rPr>
                <w:sz w:val="26"/>
                <w:szCs w:val="26"/>
              </w:rPr>
              <w:t xml:space="preserve"> 0</w:t>
            </w:r>
            <w:r w:rsidR="00C2393C" w:rsidRPr="006D4EDD">
              <w:rPr>
                <w:sz w:val="26"/>
                <w:szCs w:val="26"/>
                <w:lang w:val="uk-UA"/>
              </w:rPr>
              <w:t>00 000,00 грн.</w:t>
            </w:r>
          </w:p>
        </w:tc>
      </w:tr>
    </w:tbl>
    <w:p w:rsidR="002B25C3" w:rsidRPr="00A179C4" w:rsidRDefault="002B25C3" w:rsidP="00D027EA">
      <w:pPr>
        <w:rPr>
          <w:sz w:val="20"/>
          <w:szCs w:val="20"/>
          <w:lang w:val="uk-UA"/>
        </w:rPr>
      </w:pPr>
    </w:p>
    <w:sectPr w:rsidR="002B25C3" w:rsidRPr="00A179C4" w:rsidSect="004675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942" w:rsidRDefault="004D1942" w:rsidP="006B39BE">
      <w:r>
        <w:separator/>
      </w:r>
    </w:p>
  </w:endnote>
  <w:endnote w:type="continuationSeparator" w:id="0">
    <w:p w:rsidR="004D1942" w:rsidRDefault="004D1942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942" w:rsidRDefault="004D1942" w:rsidP="006B39BE">
      <w:r>
        <w:separator/>
      </w:r>
    </w:p>
  </w:footnote>
  <w:footnote w:type="continuationSeparator" w:id="0">
    <w:p w:rsidR="004D1942" w:rsidRDefault="004D1942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7971"/>
    <w:rsid w:val="000370A0"/>
    <w:rsid w:val="000501F0"/>
    <w:rsid w:val="0005434F"/>
    <w:rsid w:val="00083F8E"/>
    <w:rsid w:val="000959E3"/>
    <w:rsid w:val="000A37E8"/>
    <w:rsid w:val="000F3A4C"/>
    <w:rsid w:val="00102B2B"/>
    <w:rsid w:val="0012168C"/>
    <w:rsid w:val="0012405D"/>
    <w:rsid w:val="001278B2"/>
    <w:rsid w:val="00197FCE"/>
    <w:rsid w:val="001A6B82"/>
    <w:rsid w:val="001B0B06"/>
    <w:rsid w:val="001B7A06"/>
    <w:rsid w:val="001E7A27"/>
    <w:rsid w:val="002356ED"/>
    <w:rsid w:val="00236EE5"/>
    <w:rsid w:val="0024616D"/>
    <w:rsid w:val="0026204B"/>
    <w:rsid w:val="002640C0"/>
    <w:rsid w:val="00265722"/>
    <w:rsid w:val="0028057E"/>
    <w:rsid w:val="002B25C3"/>
    <w:rsid w:val="002D2785"/>
    <w:rsid w:val="002E02FC"/>
    <w:rsid w:val="002E0E4C"/>
    <w:rsid w:val="002F538E"/>
    <w:rsid w:val="002F6342"/>
    <w:rsid w:val="003145FB"/>
    <w:rsid w:val="00321ACF"/>
    <w:rsid w:val="003323C1"/>
    <w:rsid w:val="003D1DF2"/>
    <w:rsid w:val="003E690E"/>
    <w:rsid w:val="00401DBB"/>
    <w:rsid w:val="00415F04"/>
    <w:rsid w:val="00422736"/>
    <w:rsid w:val="004367BA"/>
    <w:rsid w:val="00443985"/>
    <w:rsid w:val="0046759E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1942"/>
    <w:rsid w:val="004D3E8F"/>
    <w:rsid w:val="004D6D07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E7E4A"/>
    <w:rsid w:val="005F5100"/>
    <w:rsid w:val="005F560C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79D2"/>
    <w:rsid w:val="00681EC3"/>
    <w:rsid w:val="006848E4"/>
    <w:rsid w:val="00687454"/>
    <w:rsid w:val="0069641B"/>
    <w:rsid w:val="006B39BE"/>
    <w:rsid w:val="006C6EB3"/>
    <w:rsid w:val="006D4EDD"/>
    <w:rsid w:val="00700BF0"/>
    <w:rsid w:val="00700D8B"/>
    <w:rsid w:val="007123BA"/>
    <w:rsid w:val="007264EF"/>
    <w:rsid w:val="00742A35"/>
    <w:rsid w:val="007728AF"/>
    <w:rsid w:val="007A55EF"/>
    <w:rsid w:val="007B14E4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0C73"/>
    <w:rsid w:val="008B7456"/>
    <w:rsid w:val="008C55BC"/>
    <w:rsid w:val="008D07AD"/>
    <w:rsid w:val="008D35A4"/>
    <w:rsid w:val="008E215E"/>
    <w:rsid w:val="008E72EE"/>
    <w:rsid w:val="008E7784"/>
    <w:rsid w:val="008F1A58"/>
    <w:rsid w:val="008F4DA4"/>
    <w:rsid w:val="008F7F3A"/>
    <w:rsid w:val="009043A2"/>
    <w:rsid w:val="009112A9"/>
    <w:rsid w:val="00915640"/>
    <w:rsid w:val="0094100C"/>
    <w:rsid w:val="0096548F"/>
    <w:rsid w:val="00981743"/>
    <w:rsid w:val="00986575"/>
    <w:rsid w:val="009901C1"/>
    <w:rsid w:val="009A0172"/>
    <w:rsid w:val="009A0B37"/>
    <w:rsid w:val="009B0332"/>
    <w:rsid w:val="009B7B6F"/>
    <w:rsid w:val="009E36DB"/>
    <w:rsid w:val="009E4475"/>
    <w:rsid w:val="009E476D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837D2"/>
    <w:rsid w:val="00A868B6"/>
    <w:rsid w:val="00A96035"/>
    <w:rsid w:val="00AF130B"/>
    <w:rsid w:val="00AF63F9"/>
    <w:rsid w:val="00B14192"/>
    <w:rsid w:val="00B16EFE"/>
    <w:rsid w:val="00B32243"/>
    <w:rsid w:val="00B33BB9"/>
    <w:rsid w:val="00B67636"/>
    <w:rsid w:val="00BB1A62"/>
    <w:rsid w:val="00BB6FD7"/>
    <w:rsid w:val="00BC2D69"/>
    <w:rsid w:val="00C2393C"/>
    <w:rsid w:val="00C26692"/>
    <w:rsid w:val="00C266EC"/>
    <w:rsid w:val="00C44238"/>
    <w:rsid w:val="00C70AC7"/>
    <w:rsid w:val="00CC4A63"/>
    <w:rsid w:val="00CC75D9"/>
    <w:rsid w:val="00CD2824"/>
    <w:rsid w:val="00CE2282"/>
    <w:rsid w:val="00CF0916"/>
    <w:rsid w:val="00D027EA"/>
    <w:rsid w:val="00D103BD"/>
    <w:rsid w:val="00D202E7"/>
    <w:rsid w:val="00D27716"/>
    <w:rsid w:val="00D42F96"/>
    <w:rsid w:val="00D72BEB"/>
    <w:rsid w:val="00D75890"/>
    <w:rsid w:val="00D75CA9"/>
    <w:rsid w:val="00DC147D"/>
    <w:rsid w:val="00DC58D5"/>
    <w:rsid w:val="00DD0246"/>
    <w:rsid w:val="00DD12FB"/>
    <w:rsid w:val="00DD20AF"/>
    <w:rsid w:val="00DE1DFA"/>
    <w:rsid w:val="00DE42C6"/>
    <w:rsid w:val="00E15561"/>
    <w:rsid w:val="00E474B2"/>
    <w:rsid w:val="00E8072E"/>
    <w:rsid w:val="00E935BC"/>
    <w:rsid w:val="00EA1B7F"/>
    <w:rsid w:val="00EA26BE"/>
    <w:rsid w:val="00EA5A98"/>
    <w:rsid w:val="00EB7B04"/>
    <w:rsid w:val="00EE1AF7"/>
    <w:rsid w:val="00EF161F"/>
    <w:rsid w:val="00F17042"/>
    <w:rsid w:val="00F21582"/>
    <w:rsid w:val="00F242EC"/>
    <w:rsid w:val="00F5390B"/>
    <w:rsid w:val="00F92DF9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5A602"/>
  <w15:docId w15:val="{C0E4812A-E3DD-493E-908C-5BFD347D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BDA29-938E-44D1-B6ED-57E1753F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6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Наумова Олена Сергіївна</cp:lastModifiedBy>
  <cp:revision>4</cp:revision>
  <cp:lastPrinted>2023-01-23T06:50:00Z</cp:lastPrinted>
  <dcterms:created xsi:type="dcterms:W3CDTF">2024-12-18T14:06:00Z</dcterms:created>
  <dcterms:modified xsi:type="dcterms:W3CDTF">2025-12-24T08:36:00Z</dcterms:modified>
</cp:coreProperties>
</file>