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2"/>
        <w:gridCol w:w="7229"/>
      </w:tblGrid>
      <w:tr w:rsidR="00D72BEB" w:rsidRPr="009043A2" w:rsidTr="00FE245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8255D2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8255D2" w:rsidP="0004690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8255D2">
              <w:rPr>
                <w:sz w:val="26"/>
                <w:szCs w:val="26"/>
                <w:lang w:val="uk-UA"/>
              </w:rPr>
              <w:t>ослуг</w:t>
            </w:r>
            <w:r>
              <w:rPr>
                <w:sz w:val="26"/>
                <w:szCs w:val="26"/>
                <w:lang w:val="uk-UA"/>
              </w:rPr>
              <w:t>и</w:t>
            </w:r>
            <w:r w:rsidRPr="008255D2">
              <w:rPr>
                <w:sz w:val="26"/>
                <w:szCs w:val="26"/>
                <w:lang w:val="uk-UA"/>
              </w:rPr>
              <w:t xml:space="preserve"> із благоустрою населених пунктів (утримання </w:t>
            </w:r>
            <w:r w:rsidR="00046901">
              <w:rPr>
                <w:sz w:val="26"/>
                <w:szCs w:val="26"/>
                <w:lang w:val="uk-UA"/>
              </w:rPr>
              <w:t>дитячого парку «Казка»)</w:t>
            </w:r>
          </w:p>
        </w:tc>
      </w:tr>
      <w:tr w:rsidR="00D72BEB" w:rsidRPr="009043A2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EFF" w:rsidRPr="00765C64" w:rsidRDefault="00367D7D" w:rsidP="00D20EFF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bCs/>
                <w:spacing w:val="-4"/>
                <w:sz w:val="26"/>
                <w:szCs w:val="26"/>
                <w:lang w:val="uk-UA" w:eastAsia="ar-SA"/>
              </w:rPr>
            </w:pPr>
            <w:r w:rsidRPr="00765C64">
              <w:rPr>
                <w:sz w:val="26"/>
                <w:szCs w:val="26"/>
                <w:lang w:val="uk-UA"/>
              </w:rPr>
              <w:t xml:space="preserve">Закупівля </w:t>
            </w:r>
            <w:r w:rsidR="00F46D2E" w:rsidRPr="00765C64">
              <w:rPr>
                <w:sz w:val="26"/>
                <w:szCs w:val="26"/>
                <w:lang w:val="uk-UA"/>
              </w:rPr>
              <w:t xml:space="preserve">послуги </w:t>
            </w:r>
            <w:r w:rsidR="008255D2" w:rsidRPr="00765C64">
              <w:rPr>
                <w:sz w:val="26"/>
                <w:szCs w:val="26"/>
                <w:lang w:val="uk-UA"/>
              </w:rPr>
              <w:t>із благоустрою населених пунктів (</w:t>
            </w:r>
            <w:r w:rsidR="00046901" w:rsidRPr="00765C64">
              <w:rPr>
                <w:sz w:val="26"/>
                <w:szCs w:val="26"/>
                <w:lang w:val="uk-UA"/>
              </w:rPr>
              <w:t>утримання дитячого парку «Казка»</w:t>
            </w:r>
            <w:r w:rsidR="008255D2" w:rsidRPr="00765C64">
              <w:rPr>
                <w:sz w:val="26"/>
                <w:szCs w:val="26"/>
                <w:lang w:val="uk-UA"/>
              </w:rPr>
              <w:t xml:space="preserve">) </w:t>
            </w:r>
            <w:r w:rsidR="00D20EFF" w:rsidRPr="00765C64">
              <w:rPr>
                <w:bCs/>
                <w:spacing w:val="-4"/>
                <w:sz w:val="26"/>
                <w:szCs w:val="26"/>
                <w:lang w:val="uk-UA" w:eastAsia="ar-SA"/>
              </w:rPr>
              <w:t>повинно здійснюватися відповідно до вимог:</w:t>
            </w:r>
          </w:p>
          <w:p w:rsidR="00046901" w:rsidRPr="00765C64" w:rsidRDefault="00046901" w:rsidP="00046901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val="uk-UA"/>
              </w:rPr>
            </w:pPr>
            <w:r w:rsidRPr="00765C64">
              <w:rPr>
                <w:sz w:val="26"/>
                <w:szCs w:val="26"/>
                <w:lang w:val="uk-UA"/>
              </w:rPr>
              <w:t>Закону України «Про благоустрій населених пунктів»;</w:t>
            </w:r>
          </w:p>
          <w:p w:rsidR="00046901" w:rsidRPr="00765C64" w:rsidRDefault="00046901" w:rsidP="00046901">
            <w:pPr>
              <w:pStyle w:val="af2"/>
              <w:numPr>
                <w:ilvl w:val="0"/>
                <w:numId w:val="8"/>
              </w:numPr>
              <w:ind w:left="0" w:firstLine="709"/>
              <w:jc w:val="both"/>
              <w:rPr>
                <w:sz w:val="26"/>
                <w:szCs w:val="26"/>
                <w:lang w:val="uk-UA"/>
              </w:rPr>
            </w:pPr>
            <w:r w:rsidRPr="00765C64">
              <w:rPr>
                <w:sz w:val="26"/>
                <w:szCs w:val="26"/>
                <w:lang w:val="uk-UA"/>
              </w:rPr>
              <w:t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№105 від 10.04.2006 р.;</w:t>
            </w:r>
          </w:p>
          <w:p w:rsidR="00046901" w:rsidRPr="00765C64" w:rsidRDefault="00046901" w:rsidP="00046901">
            <w:pPr>
              <w:pStyle w:val="af2"/>
              <w:numPr>
                <w:ilvl w:val="0"/>
                <w:numId w:val="8"/>
              </w:numPr>
              <w:ind w:left="0" w:firstLine="709"/>
              <w:jc w:val="both"/>
              <w:rPr>
                <w:sz w:val="26"/>
                <w:szCs w:val="26"/>
                <w:lang w:val="uk-UA"/>
              </w:rPr>
            </w:pPr>
            <w:r w:rsidRPr="00765C64">
              <w:rPr>
                <w:sz w:val="26"/>
                <w:szCs w:val="26"/>
                <w:lang w:val="uk-UA"/>
              </w:rPr>
              <w:t>Правил благоустрою міста Суми, затверджених відповідним рішенням Сумської міської ради;</w:t>
            </w:r>
          </w:p>
          <w:p w:rsidR="00046901" w:rsidRPr="003B4C26" w:rsidRDefault="00046901" w:rsidP="00046901">
            <w:pPr>
              <w:numPr>
                <w:ilvl w:val="0"/>
                <w:numId w:val="8"/>
              </w:numPr>
              <w:ind w:left="0" w:firstLine="708"/>
              <w:jc w:val="both"/>
              <w:rPr>
                <w:sz w:val="26"/>
                <w:szCs w:val="26"/>
                <w:lang w:val="uk-UA"/>
              </w:rPr>
            </w:pPr>
            <w:r w:rsidRPr="003B4C26">
              <w:rPr>
                <w:sz w:val="26"/>
                <w:szCs w:val="26"/>
                <w:lang w:val="uk-UA"/>
              </w:rPr>
              <w:t>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житлово-комунальному господарства</w:t>
            </w:r>
            <w:r w:rsidR="00BF0801">
              <w:rPr>
                <w:sz w:val="26"/>
                <w:szCs w:val="26"/>
                <w:lang w:val="uk-UA"/>
              </w:rPr>
              <w:t xml:space="preserve"> від 23 вересня 2003 року № 154;</w:t>
            </w:r>
          </w:p>
          <w:p w:rsidR="00046901" w:rsidRPr="003B4C26" w:rsidRDefault="00046901" w:rsidP="00046901">
            <w:pPr>
              <w:numPr>
                <w:ilvl w:val="0"/>
                <w:numId w:val="8"/>
              </w:numPr>
              <w:ind w:left="0" w:firstLine="708"/>
              <w:jc w:val="both"/>
              <w:rPr>
                <w:sz w:val="26"/>
                <w:szCs w:val="26"/>
                <w:lang w:val="uk-UA"/>
              </w:rPr>
            </w:pPr>
            <w:r w:rsidRPr="003B4C26">
              <w:rPr>
                <w:sz w:val="26"/>
                <w:szCs w:val="26"/>
                <w:lang w:val="uk-UA"/>
              </w:rPr>
              <w:t>Правил будови і безпечної експлуатації атракціонної техніки, затверджених наказом Міністерства України з питань надзвичайних ситуацій та у справах захисту населення від наслідків Чорнобильської</w:t>
            </w:r>
            <w:r w:rsidR="00BF0801">
              <w:rPr>
                <w:sz w:val="26"/>
                <w:szCs w:val="26"/>
                <w:lang w:val="uk-UA"/>
              </w:rPr>
              <w:t xml:space="preserve"> катастрофи від 01.03.2006 №110;</w:t>
            </w:r>
            <w:r w:rsidRPr="003B4C26">
              <w:rPr>
                <w:sz w:val="26"/>
                <w:szCs w:val="26"/>
                <w:lang w:val="uk-UA"/>
              </w:rPr>
              <w:t xml:space="preserve"> </w:t>
            </w:r>
          </w:p>
          <w:p w:rsidR="00046901" w:rsidRPr="003B4C26" w:rsidRDefault="00046901" w:rsidP="00046901">
            <w:pPr>
              <w:numPr>
                <w:ilvl w:val="0"/>
                <w:numId w:val="8"/>
              </w:numPr>
              <w:ind w:left="0" w:firstLine="708"/>
              <w:jc w:val="both"/>
              <w:rPr>
                <w:sz w:val="26"/>
                <w:szCs w:val="26"/>
                <w:lang w:val="uk-UA"/>
              </w:rPr>
            </w:pPr>
            <w:r w:rsidRPr="003B4C26">
              <w:rPr>
                <w:sz w:val="26"/>
                <w:szCs w:val="26"/>
                <w:lang w:val="uk-UA"/>
              </w:rPr>
              <w:t>Рішення виконавчого комітету Сумської м</w:t>
            </w:r>
            <w:r w:rsidR="00765C64" w:rsidRPr="003B4C26">
              <w:rPr>
                <w:sz w:val="26"/>
                <w:szCs w:val="26"/>
                <w:lang w:val="uk-UA"/>
              </w:rPr>
              <w:t>іської ради від 15.04.2014</w:t>
            </w:r>
            <w:r w:rsidRPr="003B4C26">
              <w:rPr>
                <w:sz w:val="26"/>
                <w:szCs w:val="26"/>
                <w:lang w:val="uk-UA"/>
              </w:rPr>
              <w:t>р. №178 «Про затвердження тимчасових Правил утримання та експлуатації дитячих ігрових та спортивних майданчиків у м. Суми»</w:t>
            </w:r>
            <w:r w:rsidR="00BF0801">
              <w:rPr>
                <w:sz w:val="26"/>
                <w:szCs w:val="26"/>
                <w:lang w:val="uk-UA"/>
              </w:rPr>
              <w:t>;</w:t>
            </w:r>
          </w:p>
          <w:p w:rsidR="009043A2" w:rsidRPr="00046901" w:rsidRDefault="00046901" w:rsidP="00046901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8" w:firstLine="425"/>
              <w:jc w:val="both"/>
              <w:rPr>
                <w:spacing w:val="-4"/>
                <w:lang w:val="uk-UA" w:eastAsia="ar-SA"/>
              </w:rPr>
            </w:pPr>
            <w:r w:rsidRPr="00765C64">
              <w:rPr>
                <w:sz w:val="26"/>
                <w:szCs w:val="26"/>
                <w:lang w:val="uk-UA"/>
              </w:rPr>
              <w:t>Інших діючих будівельних та санітарних норм і правил, державних стандартів і технічних умов</w:t>
            </w:r>
            <w:r w:rsidR="00BF0801">
              <w:rPr>
                <w:sz w:val="26"/>
                <w:szCs w:val="26"/>
                <w:lang w:val="uk-UA"/>
              </w:rPr>
              <w:t>.</w:t>
            </w:r>
          </w:p>
        </w:tc>
      </w:tr>
      <w:tr w:rsidR="00D72BEB" w:rsidRPr="00D81B09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5362C" w:rsidRDefault="009043A2" w:rsidP="00F60D2E">
            <w:pPr>
              <w:ind w:firstLine="582"/>
              <w:jc w:val="both"/>
              <w:rPr>
                <w:i/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F60D2E">
              <w:rPr>
                <w:sz w:val="26"/>
                <w:szCs w:val="26"/>
                <w:lang w:val="uk-UA"/>
              </w:rPr>
              <w:t xml:space="preserve">на </w:t>
            </w:r>
            <w:r w:rsidR="008255D2" w:rsidRPr="008255D2">
              <w:rPr>
                <w:sz w:val="26"/>
                <w:szCs w:val="26"/>
                <w:lang w:val="uk-UA"/>
              </w:rPr>
              <w:t xml:space="preserve">утримання </w:t>
            </w:r>
            <w:r w:rsidR="00046901">
              <w:rPr>
                <w:sz w:val="26"/>
                <w:szCs w:val="26"/>
                <w:lang w:val="uk-UA"/>
              </w:rPr>
              <w:t>дитячого парку «Казка»</w:t>
            </w:r>
            <w:r w:rsidR="00F60D2E" w:rsidRPr="0055362C">
              <w:rPr>
                <w:sz w:val="26"/>
                <w:szCs w:val="26"/>
                <w:lang w:val="uk-UA"/>
              </w:rPr>
              <w:t>.</w:t>
            </w:r>
          </w:p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9043A2" w:rsidRDefault="009043A2" w:rsidP="002E02FC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D81B09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0B2E0D" w:rsidP="00046901">
            <w:pPr>
              <w:pStyle w:val="af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>
              <w:rPr>
                <w:sz w:val="26"/>
                <w:szCs w:val="26"/>
                <w:lang w:val="uk-UA"/>
              </w:rPr>
              <w:t>очікуваної вартості планової закупівлі на 202</w:t>
            </w:r>
            <w:r w:rsidR="00D81B09">
              <w:rPr>
                <w:sz w:val="26"/>
                <w:szCs w:val="26"/>
                <w:lang w:val="uk-UA"/>
              </w:rPr>
              <w:t>6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="00753051" w:rsidRPr="00C76C3C">
              <w:rPr>
                <w:sz w:val="26"/>
                <w:szCs w:val="26"/>
                <w:lang w:val="uk-UA"/>
              </w:rPr>
              <w:t>складає</w:t>
            </w:r>
            <w:r w:rsidRPr="00C76C3C">
              <w:rPr>
                <w:sz w:val="26"/>
                <w:szCs w:val="26"/>
                <w:lang w:val="uk-UA"/>
              </w:rPr>
              <w:t xml:space="preserve"> </w:t>
            </w:r>
            <w:r w:rsidR="00C76C3C" w:rsidRPr="00C76C3C">
              <w:rPr>
                <w:sz w:val="26"/>
                <w:szCs w:val="26"/>
                <w:lang w:val="uk-UA"/>
              </w:rPr>
              <w:t>78</w:t>
            </w:r>
            <w:r w:rsidR="00046901" w:rsidRPr="00C76C3C">
              <w:rPr>
                <w:sz w:val="26"/>
                <w:szCs w:val="26"/>
                <w:lang w:val="uk-UA"/>
              </w:rPr>
              <w:t>0 0</w:t>
            </w:r>
            <w:r w:rsidR="008255D2" w:rsidRPr="00C76C3C">
              <w:rPr>
                <w:sz w:val="26"/>
                <w:szCs w:val="26"/>
                <w:lang w:val="uk-UA"/>
              </w:rPr>
              <w:t>00</w:t>
            </w:r>
            <w:r w:rsidRPr="00C76C3C">
              <w:rPr>
                <w:sz w:val="26"/>
                <w:szCs w:val="26"/>
                <w:lang w:val="uk-UA"/>
              </w:rPr>
              <w:t>,00 грн.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2F" w:rsidRDefault="0063492F" w:rsidP="006B39BE">
      <w:r>
        <w:separator/>
      </w:r>
    </w:p>
  </w:endnote>
  <w:endnote w:type="continuationSeparator" w:id="0">
    <w:p w:rsidR="0063492F" w:rsidRDefault="0063492F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2F" w:rsidRDefault="0063492F" w:rsidP="006B39BE">
      <w:r>
        <w:separator/>
      </w:r>
    </w:p>
  </w:footnote>
  <w:footnote w:type="continuationSeparator" w:id="0">
    <w:p w:rsidR="0063492F" w:rsidRDefault="0063492F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2521"/>
    <w:multiLevelType w:val="hybridMultilevel"/>
    <w:tmpl w:val="9FC62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46901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E02FC"/>
    <w:rsid w:val="002E0E4C"/>
    <w:rsid w:val="002E4752"/>
    <w:rsid w:val="002F538E"/>
    <w:rsid w:val="002F6342"/>
    <w:rsid w:val="003145FB"/>
    <w:rsid w:val="003323C1"/>
    <w:rsid w:val="00367D7D"/>
    <w:rsid w:val="003B4C26"/>
    <w:rsid w:val="003C5382"/>
    <w:rsid w:val="003D1DF2"/>
    <w:rsid w:val="003E690E"/>
    <w:rsid w:val="00415F04"/>
    <w:rsid w:val="0042074B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549C"/>
    <w:rsid w:val="005A7838"/>
    <w:rsid w:val="005B18EB"/>
    <w:rsid w:val="005C0E5E"/>
    <w:rsid w:val="005E4A39"/>
    <w:rsid w:val="005E7E4A"/>
    <w:rsid w:val="005F560C"/>
    <w:rsid w:val="006163E2"/>
    <w:rsid w:val="00621D19"/>
    <w:rsid w:val="0062482D"/>
    <w:rsid w:val="00631179"/>
    <w:rsid w:val="00632EE0"/>
    <w:rsid w:val="0063492F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53051"/>
    <w:rsid w:val="00765C64"/>
    <w:rsid w:val="007728AF"/>
    <w:rsid w:val="007A55EF"/>
    <w:rsid w:val="007B14E4"/>
    <w:rsid w:val="007B3176"/>
    <w:rsid w:val="007D5688"/>
    <w:rsid w:val="00805EA1"/>
    <w:rsid w:val="008255D2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4192"/>
    <w:rsid w:val="00B16EFE"/>
    <w:rsid w:val="00B33BB9"/>
    <w:rsid w:val="00B67636"/>
    <w:rsid w:val="00BB1A62"/>
    <w:rsid w:val="00BB6FD7"/>
    <w:rsid w:val="00BF0801"/>
    <w:rsid w:val="00C26692"/>
    <w:rsid w:val="00C266EC"/>
    <w:rsid w:val="00C44238"/>
    <w:rsid w:val="00C70AC7"/>
    <w:rsid w:val="00C72451"/>
    <w:rsid w:val="00C76C3C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72BEB"/>
    <w:rsid w:val="00D75890"/>
    <w:rsid w:val="00D75CA9"/>
    <w:rsid w:val="00D81B09"/>
    <w:rsid w:val="00DC147D"/>
    <w:rsid w:val="00DC58D5"/>
    <w:rsid w:val="00DD0246"/>
    <w:rsid w:val="00DD12FB"/>
    <w:rsid w:val="00DE1DFA"/>
    <w:rsid w:val="00DE42C6"/>
    <w:rsid w:val="00E15561"/>
    <w:rsid w:val="00E474B2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46D2E"/>
    <w:rsid w:val="00F5390B"/>
    <w:rsid w:val="00F60D2E"/>
    <w:rsid w:val="00F92DF9"/>
    <w:rsid w:val="00F95975"/>
    <w:rsid w:val="00F96FFC"/>
    <w:rsid w:val="00FA0A6C"/>
    <w:rsid w:val="00FA7AB2"/>
    <w:rsid w:val="00FB6F05"/>
    <w:rsid w:val="00FE245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5E08B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784C-586D-40E3-9038-858E2EAA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2</cp:revision>
  <cp:lastPrinted>2024-01-04T09:06:00Z</cp:lastPrinted>
  <dcterms:created xsi:type="dcterms:W3CDTF">2025-12-18T11:20:00Z</dcterms:created>
  <dcterms:modified xsi:type="dcterms:W3CDTF">2025-12-18T11:20:00Z</dcterms:modified>
</cp:coreProperties>
</file>