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68205B">
            <w:pPr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367D7D" w:rsidP="0068205B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FC387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FC387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68205B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 w:rsidR="0068205B">
              <w:rPr>
                <w:sz w:val="26"/>
                <w:szCs w:val="26"/>
                <w:lang w:val="uk-UA"/>
              </w:rPr>
              <w:t>очікуваної вартості планової закупівлі на 2022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68205B">
              <w:rPr>
                <w:sz w:val="26"/>
                <w:szCs w:val="26"/>
                <w:lang w:val="uk-UA"/>
              </w:rPr>
              <w:t xml:space="preserve"> 33 250 000,00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bookmarkStart w:id="0" w:name="_GoBack"/>
            <w:bookmarkEnd w:id="0"/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8F" w:rsidRDefault="003B6A8F" w:rsidP="006B39BE">
      <w:r>
        <w:separator/>
      </w:r>
    </w:p>
  </w:endnote>
  <w:endnote w:type="continuationSeparator" w:id="0">
    <w:p w:rsidR="003B6A8F" w:rsidRDefault="003B6A8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8F" w:rsidRDefault="003B6A8F" w:rsidP="006B39BE">
      <w:r>
        <w:separator/>
      </w:r>
    </w:p>
  </w:footnote>
  <w:footnote w:type="continuationSeparator" w:id="0">
    <w:p w:rsidR="003B6A8F" w:rsidRDefault="003B6A8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B6A8F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205B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C387A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69AA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360B-6994-448F-BB40-D895A2DA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2021-11-11T08:18:00Z</cp:lastPrinted>
  <dcterms:created xsi:type="dcterms:W3CDTF">2021-11-11T08:15:00Z</dcterms:created>
  <dcterms:modified xsi:type="dcterms:W3CDTF">2021-11-11T08:21:00Z</dcterms:modified>
</cp:coreProperties>
</file>