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C66FBA" w:rsidP="00D72BEB">
            <w:pPr>
              <w:rPr>
                <w:lang w:val="uk-UA"/>
              </w:rPr>
            </w:pPr>
            <w:r w:rsidRPr="00C66FBA">
              <w:rPr>
                <w:sz w:val="28"/>
                <w:szCs w:val="28"/>
                <w:lang w:val="uk-UA"/>
              </w:rPr>
              <w:t>Надання послуг по поточному ремонту та утриманню міських кладовищ, утриманню спецслужби, похованню одиноких громадян</w:t>
            </w:r>
          </w:p>
        </w:tc>
      </w:tr>
      <w:tr w:rsidR="00D72BEB" w:rsidRPr="00DA72D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  <w:r w:rsidR="00C66FBA">
              <w:rPr>
                <w:sz w:val="28"/>
                <w:szCs w:val="28"/>
                <w:lang w:val="uk-UA"/>
              </w:rPr>
              <w:t>, утримання кладовищ та правил поховання</w:t>
            </w:r>
          </w:p>
        </w:tc>
      </w:tr>
      <w:tr w:rsidR="00D72BEB" w:rsidRPr="00DA72D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D06182">
              <w:rPr>
                <w:sz w:val="28"/>
                <w:szCs w:val="28"/>
              </w:rPr>
              <w:t>для забезпечення оформлення міста до свят протягом року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0618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06182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DA72DA">
              <w:rPr>
                <w:sz w:val="28"/>
                <w:szCs w:val="28"/>
                <w:lang w:val="uk-UA"/>
              </w:rPr>
              <w:t>16 836 200,00</w:t>
            </w:r>
            <w:bookmarkStart w:id="0" w:name="_GoBack"/>
            <w:bookmarkEnd w:id="0"/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72" w:rsidRDefault="00B75F72" w:rsidP="006B39BE">
      <w:r>
        <w:separator/>
      </w:r>
    </w:p>
  </w:endnote>
  <w:endnote w:type="continuationSeparator" w:id="0">
    <w:p w:rsidR="00B75F72" w:rsidRDefault="00B75F7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72" w:rsidRDefault="00B75F72" w:rsidP="006B39BE">
      <w:r>
        <w:separator/>
      </w:r>
    </w:p>
  </w:footnote>
  <w:footnote w:type="continuationSeparator" w:id="0">
    <w:p w:rsidR="00B75F72" w:rsidRDefault="00B75F7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3A8A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75F72"/>
    <w:rsid w:val="00BB1A62"/>
    <w:rsid w:val="00BB6FD7"/>
    <w:rsid w:val="00C26692"/>
    <w:rsid w:val="00C266EC"/>
    <w:rsid w:val="00C44238"/>
    <w:rsid w:val="00C66FBA"/>
    <w:rsid w:val="00C70AC7"/>
    <w:rsid w:val="00CC4A63"/>
    <w:rsid w:val="00CC75D9"/>
    <w:rsid w:val="00CE2282"/>
    <w:rsid w:val="00CF0916"/>
    <w:rsid w:val="00D027EA"/>
    <w:rsid w:val="00D06182"/>
    <w:rsid w:val="00D103BD"/>
    <w:rsid w:val="00D202E7"/>
    <w:rsid w:val="00D27716"/>
    <w:rsid w:val="00D42F96"/>
    <w:rsid w:val="00D72BEB"/>
    <w:rsid w:val="00D75890"/>
    <w:rsid w:val="00D75CA9"/>
    <w:rsid w:val="00DA72DA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5A10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6A27-17DE-44F5-BA40-1800716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191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3</cp:revision>
  <cp:lastPrinted>2021-12-22T11:56:00Z</cp:lastPrinted>
  <dcterms:created xsi:type="dcterms:W3CDTF">2021-12-22T07:35:00Z</dcterms:created>
  <dcterms:modified xsi:type="dcterms:W3CDTF">2021-12-22T11:56:00Z</dcterms:modified>
</cp:coreProperties>
</file>