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8603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28" w:rsidRPr="0068603C" w:rsidRDefault="0068603C" w:rsidP="0010496F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Нове будівництво дитячого та спортивного майданчика за адресою: м. Суми, вул. Берест</w:t>
            </w:r>
            <w:r w:rsidR="0010496F">
              <w:rPr>
                <w:sz w:val="26"/>
                <w:szCs w:val="26"/>
                <w:lang w:val="uk-UA"/>
              </w:rPr>
              <w:t>ова</w:t>
            </w:r>
            <w:r w:rsidRPr="0068603C">
              <w:rPr>
                <w:sz w:val="26"/>
                <w:szCs w:val="26"/>
                <w:lang w:val="uk-UA"/>
              </w:rPr>
              <w:t xml:space="preserve">, буд. 2-4 (Вегера О.О.).  </w:t>
            </w:r>
          </w:p>
        </w:tc>
      </w:tr>
      <w:tr w:rsidR="00D72BEB" w:rsidRPr="0010496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</w:t>
            </w:r>
            <w:bookmarkStart w:id="0" w:name="_GoBack"/>
            <w:bookmarkEnd w:id="0"/>
            <w:r w:rsidRPr="0068603C">
              <w:rPr>
                <w:sz w:val="26"/>
                <w:szCs w:val="26"/>
                <w:lang w:val="uk-UA"/>
              </w:rPr>
              <w:t>езпечити унеможливлення забруднення ґрунтів паливно-мастильними матеріалами (які використовуються в процесі експлуатації машин та механізмів).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68603C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68603C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10496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68603C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68603C" w:rsidRDefault="009043A2" w:rsidP="0068603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68603C" w:rsidRPr="0068603C">
              <w:rPr>
                <w:sz w:val="26"/>
                <w:szCs w:val="26"/>
                <w:lang w:val="uk-UA"/>
              </w:rPr>
              <w:t xml:space="preserve">по новому будівництву дитячого та спортивного майданчика за </w:t>
            </w:r>
            <w:r w:rsidR="0068603C" w:rsidRPr="0068603C">
              <w:rPr>
                <w:sz w:val="26"/>
                <w:szCs w:val="26"/>
                <w:lang w:val="uk-UA"/>
              </w:rPr>
              <w:lastRenderedPageBreak/>
              <w:t>адресою: м. Суми, вул. Берест</w:t>
            </w:r>
            <w:r w:rsidR="0010496F">
              <w:rPr>
                <w:sz w:val="26"/>
                <w:szCs w:val="26"/>
                <w:lang w:val="uk-UA"/>
              </w:rPr>
              <w:t>ова</w:t>
            </w:r>
            <w:r w:rsidR="0068603C" w:rsidRPr="0068603C">
              <w:rPr>
                <w:sz w:val="26"/>
                <w:szCs w:val="26"/>
                <w:lang w:val="uk-UA"/>
              </w:rPr>
              <w:t>, буд. 2-4</w:t>
            </w:r>
            <w:r w:rsidR="00695C28" w:rsidRPr="0068603C">
              <w:rPr>
                <w:sz w:val="26"/>
                <w:szCs w:val="26"/>
                <w:lang w:val="uk-UA"/>
              </w:rPr>
              <w:t xml:space="preserve">. </w:t>
            </w: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68603C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10496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5738F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A1953" w:rsidP="0068603C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68603C" w:rsidRPr="0068603C">
              <w:rPr>
                <w:sz w:val="26"/>
                <w:szCs w:val="26"/>
                <w:lang w:val="uk-UA"/>
              </w:rPr>
              <w:t>29.09.2021р. №1921-МР) складає 171 329</w:t>
            </w:r>
            <w:r w:rsidRPr="0068603C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68603C">
              <w:rPr>
                <w:sz w:val="26"/>
                <w:szCs w:val="26"/>
                <w:lang w:val="uk-UA"/>
              </w:rPr>
              <w:t>та розрахунку до кошторису по КПКВК №121</w:t>
            </w:r>
            <w:r w:rsidR="0068603C" w:rsidRPr="0068603C">
              <w:rPr>
                <w:sz w:val="26"/>
                <w:szCs w:val="26"/>
                <w:lang w:val="uk-UA"/>
              </w:rPr>
              <w:t>7330</w:t>
            </w:r>
            <w:r w:rsidR="002A1178" w:rsidRPr="0068603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5D" w:rsidRDefault="00E6595D" w:rsidP="006B39BE">
      <w:r>
        <w:separator/>
      </w:r>
    </w:p>
  </w:endnote>
  <w:endnote w:type="continuationSeparator" w:id="0">
    <w:p w:rsidR="00E6595D" w:rsidRDefault="00E6595D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5D" w:rsidRDefault="00E6595D" w:rsidP="006B39BE">
      <w:r>
        <w:separator/>
      </w:r>
    </w:p>
  </w:footnote>
  <w:footnote w:type="continuationSeparator" w:id="0">
    <w:p w:rsidR="00E6595D" w:rsidRDefault="00E6595D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0496F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12B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7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03C"/>
    <w:rsid w:val="00687454"/>
    <w:rsid w:val="00695C28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23290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6595D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AE16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9B32-ED5A-422E-9B4A-68D2D213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17</cp:revision>
  <cp:lastPrinted>2021-10-27T07:00:00Z</cp:lastPrinted>
  <dcterms:created xsi:type="dcterms:W3CDTF">2021-06-25T05:40:00Z</dcterms:created>
  <dcterms:modified xsi:type="dcterms:W3CDTF">2021-11-29T12:42:00Z</dcterms:modified>
</cp:coreProperties>
</file>