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47FF9" w:rsidRDefault="00547FF9" w:rsidP="00D72BEB">
            <w:pPr>
              <w:rPr>
                <w:lang w:val="uk-UA"/>
              </w:rPr>
            </w:pPr>
            <w:r w:rsidRPr="00547FF9">
              <w:rPr>
                <w:sz w:val="28"/>
                <w:szCs w:val="28"/>
                <w:lang w:val="uk-UA"/>
              </w:rPr>
              <w:t xml:space="preserve">Нове будівництво </w:t>
            </w:r>
            <w:r w:rsidR="008B79E6" w:rsidRPr="008B79E6">
              <w:rPr>
                <w:sz w:val="28"/>
                <w:szCs w:val="28"/>
                <w:lang w:val="uk-UA"/>
              </w:rPr>
              <w:t>тепломережі від ТК-208/1 до ТК-214/5 по вул. Юрія Вєтрова,4 в м. Суми.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47FF9" w:rsidRPr="00547FF9">
              <w:rPr>
                <w:b/>
                <w:sz w:val="28"/>
                <w:szCs w:val="28"/>
                <w:lang w:val="uk-UA"/>
              </w:rPr>
              <w:t xml:space="preserve">Нове будівництво </w:t>
            </w:r>
            <w:r w:rsidR="008B79E6" w:rsidRPr="008B79E6">
              <w:rPr>
                <w:b/>
                <w:sz w:val="28"/>
                <w:szCs w:val="28"/>
                <w:lang w:val="uk-UA"/>
              </w:rPr>
              <w:t>тепломережі від ТК-208/1 до ТК-214/5 по вул. Юрія Вєтрова,4 в м. Суми</w:t>
            </w:r>
            <w:r w:rsidR="008B79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B79E6" w:rsidRDefault="008B79E6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Робочий проєкт пройшов експертизу та отримав позитивний експертний звіт від 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.0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8.2021р.                  №19-0286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/0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-21.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8B79E6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8B79E6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8B79E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8B79E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8B79E6" w:rsidRDefault="00DD0246" w:rsidP="008B79E6">
            <w:pPr>
              <w:pStyle w:val="af3"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B79E6">
              <w:rPr>
                <w:sz w:val="28"/>
                <w:szCs w:val="28"/>
                <w:lang w:val="uk-UA"/>
              </w:rPr>
              <w:t xml:space="preserve">    </w:t>
            </w:r>
            <w:r w:rsidR="008B79E6" w:rsidRPr="008B79E6">
              <w:rPr>
                <w:sz w:val="28"/>
                <w:szCs w:val="28"/>
              </w:rPr>
              <w:t>1 832 055</w:t>
            </w:r>
            <w:r w:rsidR="00547FF9" w:rsidRPr="00547FF9">
              <w:rPr>
                <w:sz w:val="28"/>
                <w:szCs w:val="28"/>
              </w:rPr>
              <w:t>,00</w:t>
            </w:r>
            <w:r w:rsidR="00547FF9">
              <w:rPr>
                <w:sz w:val="28"/>
                <w:szCs w:val="28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 w:rsidR="00570692"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</w:t>
            </w:r>
            <w:r w:rsidR="008B79E6" w:rsidRPr="008B79E6">
              <w:rPr>
                <w:sz w:val="28"/>
                <w:szCs w:val="28"/>
                <w:shd w:val="clear" w:color="auto" w:fill="FFFFFF"/>
                <w:lang w:val="uk-UA"/>
              </w:rPr>
              <w:t>від 24.12.2020-62-МР зі змінами</w:t>
            </w:r>
            <w:hyperlink r:id="rId8" w:history="1">
              <w:r w:rsidR="00547FF9">
                <w:rPr>
                  <w:sz w:val="28"/>
                  <w:szCs w:val="28"/>
                  <w:lang w:val="uk-UA"/>
                </w:rPr>
                <w:t xml:space="preserve"> </w:t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</w:t>
            </w:r>
            <w:r w:rsidR="00570692">
              <w:rPr>
                <w:sz w:val="28"/>
                <w:szCs w:val="28"/>
                <w:lang w:val="uk-UA"/>
              </w:rPr>
              <w:t>121</w:t>
            </w:r>
            <w:r w:rsidR="00547FF9">
              <w:rPr>
                <w:sz w:val="28"/>
                <w:szCs w:val="28"/>
                <w:lang w:val="uk-UA"/>
              </w:rPr>
              <w:t>73</w:t>
            </w:r>
            <w:r w:rsidR="008B79E6">
              <w:rPr>
                <w:sz w:val="28"/>
                <w:szCs w:val="28"/>
                <w:lang w:val="uk-UA"/>
              </w:rPr>
              <w:t>1</w:t>
            </w:r>
            <w:r w:rsidR="00CC464A" w:rsidRPr="00CC464A">
              <w:rPr>
                <w:sz w:val="28"/>
                <w:szCs w:val="28"/>
                <w:lang w:val="uk-UA"/>
              </w:rPr>
              <w:t>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FF" w:rsidRDefault="006175FF" w:rsidP="006B39BE">
      <w:r>
        <w:separator/>
      </w:r>
    </w:p>
  </w:endnote>
  <w:endnote w:type="continuationSeparator" w:id="0">
    <w:p w:rsidR="006175FF" w:rsidRDefault="006175F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FF" w:rsidRDefault="006175FF" w:rsidP="006B39BE">
      <w:r>
        <w:separator/>
      </w:r>
    </w:p>
  </w:footnote>
  <w:footnote w:type="continuationSeparator" w:id="0">
    <w:p w:rsidR="006175FF" w:rsidRDefault="006175F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E587A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47FF9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175FF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F2A09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B79E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4A13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2BD-611D-4DB3-BE7E-F21EAF62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9</cp:revision>
  <cp:lastPrinted>2021-07-28T12:21:00Z</cp:lastPrinted>
  <dcterms:created xsi:type="dcterms:W3CDTF">2021-06-25T05:40:00Z</dcterms:created>
  <dcterms:modified xsi:type="dcterms:W3CDTF">2021-08-30T06:52:00Z</dcterms:modified>
</cp:coreProperties>
</file>