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FF4" w:rsidRPr="00015B9B" w:rsidRDefault="0098638B" w:rsidP="000946F2">
      <w:pPr>
        <w:pStyle w:val="rvps2"/>
        <w:shd w:val="clear" w:color="auto" w:fill="FFFFFF"/>
        <w:spacing w:before="0" w:beforeAutospacing="0" w:after="0" w:afterAutospacing="0"/>
        <w:ind w:firstLine="450"/>
        <w:jc w:val="center"/>
        <w:rPr>
          <w:b/>
          <w:sz w:val="28"/>
          <w:szCs w:val="28"/>
          <w:lang w:val="uk-UA"/>
        </w:rPr>
      </w:pPr>
      <w:r w:rsidRPr="00015B9B">
        <w:rPr>
          <w:b/>
          <w:sz w:val="28"/>
          <w:szCs w:val="28"/>
          <w:shd w:val="clear" w:color="auto" w:fill="FFFFFF"/>
          <w:lang w:val="uk-UA"/>
        </w:rPr>
        <w:t>О</w:t>
      </w:r>
      <w:r w:rsidR="00130BA6" w:rsidRPr="00015B9B">
        <w:rPr>
          <w:b/>
          <w:sz w:val="28"/>
          <w:szCs w:val="28"/>
          <w:shd w:val="clear" w:color="auto" w:fill="FFFFFF"/>
          <w:lang w:val="uk-UA"/>
        </w:rPr>
        <w:t xml:space="preserve">бґрунтування технічних та якісних характеристик предмета закупівлі, розміру бюджетних призначень та/або очікуваної вартості предмета закупівлі </w:t>
      </w:r>
      <w:r w:rsidR="000946F2" w:rsidRPr="00015B9B">
        <w:rPr>
          <w:b/>
          <w:sz w:val="28"/>
          <w:szCs w:val="28"/>
          <w:lang w:val="uk-UA"/>
        </w:rPr>
        <w:t xml:space="preserve">послуги з поточного ремонту та поточного утримання електромереж зовнішнього освітлення Сумської міської територіальної громади </w:t>
      </w:r>
      <w:r w:rsidR="00130BA6" w:rsidRPr="00015B9B">
        <w:rPr>
          <w:b/>
          <w:sz w:val="28"/>
          <w:szCs w:val="28"/>
          <w:lang w:val="uk-UA"/>
        </w:rPr>
        <w:t xml:space="preserve">(Код за Єдиним закупівельним словником: </w:t>
      </w:r>
      <w:r w:rsidR="000946F2" w:rsidRPr="00015B9B">
        <w:rPr>
          <w:b/>
          <w:sz w:val="28"/>
          <w:szCs w:val="28"/>
          <w:lang w:val="uk-UA"/>
        </w:rPr>
        <w:t>50230000-6 Послуги з ремонту, технічного обслуговування дорожньої інфраструктури і пов’язаного обладнання та супутні послуги</w:t>
      </w:r>
      <w:r w:rsidR="00130BA6" w:rsidRPr="00015B9B">
        <w:rPr>
          <w:b/>
          <w:sz w:val="28"/>
          <w:szCs w:val="28"/>
          <w:lang w:val="uk-UA"/>
        </w:rPr>
        <w:t>) за № UA-</w:t>
      </w:r>
      <w:r w:rsidR="000946F2" w:rsidRPr="00015B9B">
        <w:rPr>
          <w:b/>
          <w:sz w:val="28"/>
          <w:szCs w:val="28"/>
          <w:lang w:val="uk-UA"/>
        </w:rPr>
        <w:t>2020-</w:t>
      </w:r>
      <w:r w:rsidR="00015B9B" w:rsidRPr="00015B9B">
        <w:rPr>
          <w:b/>
          <w:sz w:val="28"/>
          <w:szCs w:val="28"/>
          <w:lang w:val="uk-UA"/>
        </w:rPr>
        <w:t>01</w:t>
      </w:r>
      <w:r w:rsidRPr="00015B9B">
        <w:rPr>
          <w:b/>
          <w:sz w:val="28"/>
          <w:szCs w:val="28"/>
          <w:lang w:val="uk-UA"/>
        </w:rPr>
        <w:t>-</w:t>
      </w:r>
      <w:r w:rsidR="00015B9B" w:rsidRPr="00015B9B">
        <w:rPr>
          <w:b/>
          <w:sz w:val="28"/>
          <w:szCs w:val="28"/>
          <w:lang w:val="uk-UA"/>
        </w:rPr>
        <w:t>21</w:t>
      </w:r>
      <w:r w:rsidRPr="00015B9B">
        <w:rPr>
          <w:b/>
          <w:sz w:val="28"/>
          <w:szCs w:val="28"/>
          <w:lang w:val="uk-UA"/>
        </w:rPr>
        <w:t>-00</w:t>
      </w:r>
      <w:r w:rsidR="00015B9B" w:rsidRPr="00015B9B">
        <w:rPr>
          <w:b/>
          <w:sz w:val="28"/>
          <w:szCs w:val="28"/>
          <w:lang w:val="uk-UA"/>
        </w:rPr>
        <w:t>1315</w:t>
      </w:r>
      <w:r w:rsidRPr="00015B9B">
        <w:rPr>
          <w:b/>
          <w:sz w:val="28"/>
          <w:szCs w:val="28"/>
          <w:lang w:val="uk-UA"/>
        </w:rPr>
        <w:t>-b</w:t>
      </w:r>
      <w:r w:rsidR="00F14927" w:rsidRPr="00015B9B">
        <w:rPr>
          <w:b/>
          <w:sz w:val="28"/>
          <w:szCs w:val="28"/>
          <w:lang w:val="uk-UA"/>
        </w:rPr>
        <w:t>.</w:t>
      </w:r>
      <w:r w:rsidR="000946F2" w:rsidRPr="00015B9B">
        <w:rPr>
          <w:b/>
          <w:sz w:val="28"/>
          <w:szCs w:val="28"/>
          <w:lang w:val="uk-UA"/>
        </w:rPr>
        <w:t xml:space="preserve"> </w:t>
      </w:r>
    </w:p>
    <w:p w:rsidR="00015B9B" w:rsidRDefault="00015B9B" w:rsidP="00015B9B">
      <w:pPr>
        <w:pStyle w:val="rvps2"/>
        <w:shd w:val="clear" w:color="auto" w:fill="FFFFFF"/>
        <w:spacing w:before="0" w:beforeAutospacing="0" w:after="0" w:afterAutospacing="0"/>
        <w:rPr>
          <w:sz w:val="26"/>
          <w:szCs w:val="26"/>
          <w:lang w:val="uk-UA"/>
        </w:rPr>
      </w:pPr>
    </w:p>
    <w:p w:rsidR="00015B9B" w:rsidRPr="008A4345" w:rsidRDefault="00015B9B" w:rsidP="00E6164B">
      <w:pPr>
        <w:spacing w:line="276" w:lineRule="auto"/>
        <w:ind w:firstLine="567"/>
        <w:jc w:val="both"/>
        <w:rPr>
          <w:rFonts w:ascii="Times New Roman" w:hAnsi="Times New Roman" w:cs="Times New Roman"/>
          <w:sz w:val="28"/>
          <w:szCs w:val="28"/>
          <w:lang w:val="uk-UA" w:eastAsia="ru-RU"/>
        </w:rPr>
      </w:pPr>
      <w:r w:rsidRPr="008A4345">
        <w:rPr>
          <w:rFonts w:ascii="Times New Roman" w:hAnsi="Times New Roman" w:cs="Times New Roman"/>
          <w:b/>
          <w:sz w:val="28"/>
          <w:szCs w:val="28"/>
          <w:lang w:val="uk-UA" w:eastAsia="ru-RU"/>
        </w:rPr>
        <w:t>Умова застосування переговорної процедури закупівлі:</w:t>
      </w:r>
      <w:r w:rsidRPr="008A4345">
        <w:rPr>
          <w:rFonts w:ascii="Times New Roman" w:hAnsi="Times New Roman" w:cs="Times New Roman"/>
          <w:sz w:val="28"/>
          <w:szCs w:val="28"/>
          <w:lang w:val="uk-UA" w:eastAsia="ru-RU"/>
        </w:rPr>
        <w:t xml:space="preserve"> в</w:t>
      </w:r>
      <w:r w:rsidRPr="008A4345">
        <w:rPr>
          <w:rFonts w:ascii="Times New Roman" w:hAnsi="Times New Roman" w:cs="Times New Roman"/>
          <w:sz w:val="28"/>
          <w:szCs w:val="28"/>
          <w:lang w:val="uk-UA"/>
        </w:rPr>
        <w:t>ідповідно до п.1 ч.2 ст.40 Закону України «Про публічні закупівлі», переговорна проц</w:t>
      </w:r>
      <w:r w:rsidR="00E6164B">
        <w:rPr>
          <w:rFonts w:ascii="Times New Roman" w:hAnsi="Times New Roman" w:cs="Times New Roman"/>
          <w:sz w:val="28"/>
          <w:szCs w:val="28"/>
          <w:lang w:val="uk-UA"/>
        </w:rPr>
        <w:t>едура закупівлі застосовується з</w:t>
      </w:r>
      <w:r w:rsidRPr="008A4345">
        <w:rPr>
          <w:rFonts w:ascii="Times New Roman" w:hAnsi="Times New Roman" w:cs="Times New Roman"/>
          <w:sz w:val="28"/>
          <w:szCs w:val="28"/>
          <w:lang w:val="uk-UA"/>
        </w:rPr>
        <w:t>амовником як виняток у разі, якщо а саме: двічі відмінено процедуру відкритих торгів через відсутність достатньої кількості тендерних пропозицій, визначеної Законом.</w:t>
      </w:r>
    </w:p>
    <w:p w:rsidR="00015B9B" w:rsidRPr="008A4345" w:rsidRDefault="00015B9B" w:rsidP="00E6164B">
      <w:pPr>
        <w:pStyle w:val="a5"/>
        <w:spacing w:before="0" w:beforeAutospacing="0" w:after="0" w:afterAutospacing="0" w:line="276" w:lineRule="auto"/>
        <w:ind w:firstLine="567"/>
        <w:jc w:val="both"/>
        <w:rPr>
          <w:sz w:val="28"/>
          <w:szCs w:val="28"/>
          <w:lang w:val="uk-UA"/>
        </w:rPr>
      </w:pPr>
      <w:r w:rsidRPr="008A4345">
        <w:rPr>
          <w:sz w:val="28"/>
          <w:szCs w:val="28"/>
          <w:lang w:val="uk-UA"/>
        </w:rPr>
        <w:t>Обґрунтування застосування переговорної процедури закупівлі з посиланням на експертні, нормативні, технічні та інші документи, що підтверджують наявність умов застосування процедури закупівлі:</w:t>
      </w:r>
    </w:p>
    <w:p w:rsidR="00015B9B" w:rsidRPr="008A4345" w:rsidRDefault="00015B9B" w:rsidP="00E6164B">
      <w:pPr>
        <w:spacing w:after="0" w:line="276" w:lineRule="auto"/>
        <w:ind w:firstLine="567"/>
        <w:jc w:val="both"/>
        <w:textAlignment w:val="top"/>
        <w:rPr>
          <w:rFonts w:ascii="Times New Roman" w:hAnsi="Times New Roman" w:cs="Times New Roman"/>
          <w:sz w:val="28"/>
          <w:szCs w:val="28"/>
          <w:lang w:val="uk-UA"/>
        </w:rPr>
      </w:pPr>
      <w:r w:rsidRPr="008A4345">
        <w:rPr>
          <w:rFonts w:ascii="Times New Roman" w:hAnsi="Times New Roman" w:cs="Times New Roman"/>
          <w:sz w:val="28"/>
          <w:szCs w:val="28"/>
          <w:lang w:val="uk-UA" w:eastAsia="ru-RU"/>
        </w:rPr>
        <w:t>11</w:t>
      </w:r>
      <w:r w:rsidRPr="008A4345">
        <w:rPr>
          <w:rFonts w:ascii="Times New Roman" w:hAnsi="Times New Roman" w:cs="Times New Roman"/>
          <w:sz w:val="28"/>
          <w:szCs w:val="28"/>
          <w:shd w:val="clear" w:color="auto" w:fill="FFFFFF"/>
          <w:lang w:val="uk-UA"/>
        </w:rPr>
        <w:t xml:space="preserve">-11-2020 </w:t>
      </w:r>
      <w:r w:rsidRPr="008A4345">
        <w:rPr>
          <w:rFonts w:ascii="Times New Roman" w:hAnsi="Times New Roman" w:cs="Times New Roman"/>
          <w:sz w:val="28"/>
          <w:szCs w:val="28"/>
          <w:lang w:val="uk-UA"/>
        </w:rPr>
        <w:t>р. Департаментом інфраструктури Сумської міської ради оголошені відкриті торги з публікацією оголошення англійською мовою на закупівлю послуги з поточного ремонту та поточного утримання електромереж зовнішнього освітлення Сумської міської територіальної громади за № UA-2020-11-11-003209-b. Закупівля не відбулась, у зв’язку із відсутністю учасників.</w:t>
      </w:r>
    </w:p>
    <w:p w:rsidR="00015B9B" w:rsidRPr="008A4345" w:rsidRDefault="00015B9B" w:rsidP="00E6164B">
      <w:pPr>
        <w:spacing w:after="0" w:line="276" w:lineRule="auto"/>
        <w:ind w:firstLine="567"/>
        <w:jc w:val="both"/>
        <w:textAlignment w:val="top"/>
        <w:rPr>
          <w:rFonts w:ascii="Times New Roman" w:hAnsi="Times New Roman" w:cs="Times New Roman"/>
          <w:sz w:val="28"/>
          <w:szCs w:val="28"/>
          <w:lang w:val="uk-UA"/>
        </w:rPr>
      </w:pPr>
      <w:r w:rsidRPr="008A4345">
        <w:rPr>
          <w:rFonts w:ascii="Times New Roman" w:hAnsi="Times New Roman" w:cs="Times New Roman"/>
          <w:sz w:val="28"/>
          <w:szCs w:val="28"/>
          <w:lang w:val="uk-UA"/>
        </w:rPr>
        <w:t xml:space="preserve">Також, </w:t>
      </w:r>
      <w:r w:rsidRPr="008A4345">
        <w:rPr>
          <w:rFonts w:ascii="Times New Roman" w:hAnsi="Times New Roman" w:cs="Times New Roman"/>
          <w:sz w:val="28"/>
          <w:szCs w:val="28"/>
          <w:lang w:val="uk-UA" w:eastAsia="ru-RU"/>
        </w:rPr>
        <w:t>18</w:t>
      </w:r>
      <w:r w:rsidRPr="008A4345">
        <w:rPr>
          <w:rFonts w:ascii="Times New Roman" w:hAnsi="Times New Roman" w:cs="Times New Roman"/>
          <w:sz w:val="28"/>
          <w:szCs w:val="28"/>
          <w:shd w:val="clear" w:color="auto" w:fill="FFFFFF"/>
          <w:lang w:val="uk-UA"/>
        </w:rPr>
        <w:t xml:space="preserve">-12-2020 </w:t>
      </w:r>
      <w:r w:rsidRPr="008A4345">
        <w:rPr>
          <w:rFonts w:ascii="Times New Roman" w:hAnsi="Times New Roman" w:cs="Times New Roman"/>
          <w:sz w:val="28"/>
          <w:szCs w:val="28"/>
          <w:lang w:val="uk-UA"/>
        </w:rPr>
        <w:t>р. повторно проведені відкриті торги з публікацією оголошення англійською мовою на закупівлю послуги з поточного ремонту та поточного утримання електромереж зовнішнього освітлення Сумської міської територіальної громади за № UA-2020-12-18-004680-b Закупівля не відбулась, у зв’язку із відсутністю учасників.</w:t>
      </w:r>
    </w:p>
    <w:p w:rsidR="00015B9B" w:rsidRPr="008A4345" w:rsidRDefault="00015B9B" w:rsidP="00E6164B">
      <w:pPr>
        <w:spacing w:line="276" w:lineRule="auto"/>
        <w:ind w:firstLine="567"/>
        <w:jc w:val="both"/>
        <w:textAlignment w:val="top"/>
        <w:rPr>
          <w:rFonts w:ascii="Times New Roman" w:hAnsi="Times New Roman"/>
          <w:sz w:val="28"/>
          <w:szCs w:val="28"/>
          <w:lang w:val="uk-UA"/>
        </w:rPr>
      </w:pPr>
      <w:r w:rsidRPr="008A4345">
        <w:rPr>
          <w:rFonts w:ascii="Times New Roman" w:hAnsi="Times New Roman"/>
          <w:sz w:val="28"/>
          <w:szCs w:val="28"/>
          <w:lang w:val="uk-UA"/>
        </w:rPr>
        <w:t>На підставі викладеного, керуючись п.1 ч.2 ст. 40 Закону України «Про публічні закупівлі», замовник має право здійснити закупівлю послуги за переговорною процедурою.</w:t>
      </w:r>
    </w:p>
    <w:p w:rsidR="00015B9B" w:rsidRPr="008A4345" w:rsidRDefault="00015B9B" w:rsidP="00E6164B">
      <w:pPr>
        <w:spacing w:after="0" w:line="276" w:lineRule="auto"/>
        <w:ind w:firstLine="567"/>
        <w:jc w:val="both"/>
        <w:rPr>
          <w:rFonts w:ascii="Times New Roman" w:hAnsi="Times New Roman" w:cs="Times New Roman"/>
          <w:sz w:val="28"/>
          <w:szCs w:val="28"/>
          <w:u w:val="single"/>
          <w:lang w:val="uk-UA"/>
        </w:rPr>
      </w:pPr>
      <w:r w:rsidRPr="008A4345">
        <w:rPr>
          <w:rFonts w:ascii="Times New Roman" w:hAnsi="Times New Roman" w:cs="Times New Roman"/>
          <w:sz w:val="28"/>
          <w:szCs w:val="28"/>
          <w:u w:val="single"/>
          <w:lang w:val="uk-UA"/>
        </w:rPr>
        <w:t>Документи, які підтверджують підставу для застосування переговорної процедури:</w:t>
      </w:r>
    </w:p>
    <w:p w:rsidR="00015B9B" w:rsidRPr="008A4345" w:rsidRDefault="00015B9B" w:rsidP="00E6164B">
      <w:pPr>
        <w:spacing w:after="0" w:line="276" w:lineRule="auto"/>
        <w:ind w:firstLine="567"/>
        <w:jc w:val="both"/>
        <w:rPr>
          <w:rFonts w:ascii="Times New Roman" w:hAnsi="Times New Roman" w:cs="Times New Roman"/>
          <w:sz w:val="28"/>
          <w:szCs w:val="28"/>
          <w:lang w:val="uk-UA"/>
        </w:rPr>
      </w:pPr>
      <w:r w:rsidRPr="008A4345">
        <w:rPr>
          <w:rFonts w:ascii="Times New Roman" w:hAnsi="Times New Roman" w:cs="Times New Roman"/>
          <w:sz w:val="28"/>
          <w:szCs w:val="28"/>
          <w:lang w:val="uk-UA"/>
        </w:rPr>
        <w:t>- Закон України «Про публічні закупівлі»;</w:t>
      </w:r>
    </w:p>
    <w:p w:rsidR="00015B9B" w:rsidRPr="008A4345" w:rsidRDefault="00015B9B" w:rsidP="00E6164B">
      <w:pPr>
        <w:spacing w:after="0" w:line="276" w:lineRule="auto"/>
        <w:ind w:firstLine="567"/>
        <w:jc w:val="both"/>
        <w:rPr>
          <w:rFonts w:ascii="Times New Roman" w:hAnsi="Times New Roman" w:cs="Times New Roman"/>
          <w:sz w:val="28"/>
          <w:szCs w:val="28"/>
          <w:lang w:val="uk-UA"/>
        </w:rPr>
      </w:pPr>
      <w:r w:rsidRPr="008A4345">
        <w:rPr>
          <w:rFonts w:ascii="Times New Roman" w:hAnsi="Times New Roman" w:cs="Times New Roman"/>
          <w:sz w:val="28"/>
          <w:szCs w:val="28"/>
          <w:lang w:val="uk-UA"/>
        </w:rPr>
        <w:t xml:space="preserve">- інформація оприлюднена на сайті </w:t>
      </w:r>
      <w:hyperlink r:id="rId5" w:history="1">
        <w:r w:rsidRPr="008A4345">
          <w:rPr>
            <w:rStyle w:val="a7"/>
            <w:rFonts w:ascii="Times New Roman" w:hAnsi="Times New Roman" w:cs="Times New Roman"/>
            <w:sz w:val="28"/>
            <w:szCs w:val="28"/>
            <w:lang w:val="uk-UA"/>
          </w:rPr>
          <w:t>https://prozorro.gov.ua/</w:t>
        </w:r>
      </w:hyperlink>
      <w:r w:rsidRPr="008A4345">
        <w:rPr>
          <w:rFonts w:ascii="Times New Roman" w:hAnsi="Times New Roman" w:cs="Times New Roman"/>
          <w:sz w:val="28"/>
          <w:szCs w:val="28"/>
          <w:lang w:val="uk-UA"/>
        </w:rPr>
        <w:t xml:space="preserve"> за № UA-2020-11-11-003209-b та № UA-2020-12-18-004680-b.</w:t>
      </w:r>
    </w:p>
    <w:p w:rsidR="00015B9B" w:rsidRPr="008A4345" w:rsidRDefault="00015B9B" w:rsidP="00E6164B">
      <w:pPr>
        <w:pStyle w:val="rvps2"/>
        <w:shd w:val="clear" w:color="auto" w:fill="FFFFFF"/>
        <w:spacing w:before="0" w:beforeAutospacing="0" w:after="0" w:afterAutospacing="0" w:line="276" w:lineRule="auto"/>
        <w:ind w:firstLine="567"/>
        <w:jc w:val="both"/>
        <w:rPr>
          <w:sz w:val="26"/>
          <w:szCs w:val="26"/>
          <w:lang w:val="uk-UA"/>
        </w:rPr>
      </w:pPr>
    </w:p>
    <w:p w:rsidR="00F14927" w:rsidRPr="00E6164B" w:rsidRDefault="00F14927" w:rsidP="00E6164B">
      <w:pPr>
        <w:pStyle w:val="rvps2"/>
        <w:shd w:val="clear" w:color="auto" w:fill="FFFFFF"/>
        <w:spacing w:before="0" w:beforeAutospacing="0" w:after="0" w:afterAutospacing="0" w:line="276" w:lineRule="auto"/>
        <w:ind w:firstLine="567"/>
        <w:jc w:val="both"/>
        <w:rPr>
          <w:b/>
          <w:i/>
          <w:sz w:val="28"/>
          <w:szCs w:val="28"/>
          <w:shd w:val="clear" w:color="auto" w:fill="FFFFFF"/>
          <w:lang w:val="uk-UA"/>
        </w:rPr>
      </w:pPr>
      <w:r w:rsidRPr="00E6164B">
        <w:rPr>
          <w:b/>
          <w:i/>
          <w:sz w:val="28"/>
          <w:szCs w:val="28"/>
          <w:shd w:val="clear" w:color="auto" w:fill="FFFFFF"/>
          <w:lang w:val="uk-UA"/>
        </w:rPr>
        <w:t>Обґрунтування розміру бюджетних призначень та/або очікуваної вартості предмета закупівлі.</w:t>
      </w:r>
    </w:p>
    <w:p w:rsidR="00F14927" w:rsidRPr="00B0549F" w:rsidRDefault="00B0549F" w:rsidP="00E6164B">
      <w:pPr>
        <w:pStyle w:val="rvps2"/>
        <w:shd w:val="clear" w:color="auto" w:fill="FFFFFF"/>
        <w:spacing w:before="0" w:beforeAutospacing="0" w:after="0" w:afterAutospacing="0" w:line="276" w:lineRule="auto"/>
        <w:ind w:firstLine="567"/>
        <w:jc w:val="both"/>
        <w:rPr>
          <w:sz w:val="28"/>
          <w:szCs w:val="28"/>
          <w:lang w:val="uk-UA"/>
        </w:rPr>
      </w:pPr>
      <w:r>
        <w:rPr>
          <w:sz w:val="28"/>
          <w:szCs w:val="28"/>
          <w:lang w:val="uk-UA"/>
        </w:rPr>
        <w:t xml:space="preserve">Очікувана вартість предмета закупівлі </w:t>
      </w:r>
      <w:r w:rsidRPr="00B0549F">
        <w:rPr>
          <w:sz w:val="28"/>
          <w:szCs w:val="28"/>
          <w:lang w:val="uk-UA"/>
        </w:rPr>
        <w:t>послуги з поточного ремонту та поточного утримання електромереж зовнішнього освітлення Сумської міської територіальної громади</w:t>
      </w:r>
      <w:r w:rsidRPr="00B0549F">
        <w:rPr>
          <w:sz w:val="28"/>
          <w:szCs w:val="28"/>
          <w:lang w:val="uk-UA"/>
        </w:rPr>
        <w:t xml:space="preserve"> </w:t>
      </w:r>
      <w:r w:rsidRPr="00E6164B">
        <w:rPr>
          <w:sz w:val="28"/>
          <w:szCs w:val="28"/>
          <w:lang w:val="uk-UA"/>
        </w:rPr>
        <w:t>складає 32 714 009,40 грн.</w:t>
      </w:r>
    </w:p>
    <w:p w:rsidR="008A4345" w:rsidRPr="00E6164B" w:rsidRDefault="000946F2" w:rsidP="00E6164B">
      <w:pPr>
        <w:pStyle w:val="rvps2"/>
        <w:shd w:val="clear" w:color="auto" w:fill="FFFFFF"/>
        <w:spacing w:before="0" w:beforeAutospacing="0" w:after="0" w:afterAutospacing="0" w:line="276" w:lineRule="auto"/>
        <w:ind w:firstLine="567"/>
        <w:jc w:val="both"/>
        <w:rPr>
          <w:sz w:val="28"/>
          <w:szCs w:val="28"/>
          <w:lang w:val="uk-UA"/>
        </w:rPr>
      </w:pPr>
      <w:r w:rsidRPr="00E6164B">
        <w:rPr>
          <w:sz w:val="28"/>
          <w:szCs w:val="28"/>
          <w:lang w:val="uk-UA"/>
        </w:rPr>
        <w:t>Очікувана вартість предмета закупівлі визначена на підставі</w:t>
      </w:r>
      <w:r w:rsidR="0098638B" w:rsidRPr="00E6164B">
        <w:rPr>
          <w:sz w:val="28"/>
          <w:szCs w:val="28"/>
          <w:lang w:val="uk-UA"/>
        </w:rPr>
        <w:t xml:space="preserve"> попередніх розрахунків </w:t>
      </w:r>
      <w:r w:rsidRPr="00E6164B">
        <w:rPr>
          <w:sz w:val="28"/>
          <w:szCs w:val="28"/>
          <w:lang w:val="uk-UA"/>
        </w:rPr>
        <w:t>та обсягів на виконання поточного ремонту та технічного обслуговування електромереж зовнішнього освітлення Сумської міської територіальної громади</w:t>
      </w:r>
      <w:r w:rsidR="00B0549F">
        <w:rPr>
          <w:sz w:val="28"/>
          <w:szCs w:val="28"/>
          <w:lang w:val="uk-UA"/>
        </w:rPr>
        <w:t>.</w:t>
      </w:r>
      <w:bookmarkStart w:id="0" w:name="_GoBack"/>
      <w:bookmarkEnd w:id="0"/>
    </w:p>
    <w:p w:rsidR="008A4345" w:rsidRPr="00E6164B" w:rsidRDefault="008A4345" w:rsidP="00E6164B">
      <w:pPr>
        <w:spacing w:after="0" w:line="276" w:lineRule="auto"/>
        <w:ind w:firstLine="567"/>
        <w:jc w:val="both"/>
        <w:rPr>
          <w:rFonts w:ascii="Times New Roman" w:hAnsi="Times New Roman" w:cs="Times New Roman"/>
          <w:sz w:val="28"/>
          <w:szCs w:val="28"/>
          <w:lang w:val="uk-UA"/>
        </w:rPr>
      </w:pPr>
      <w:r w:rsidRPr="00E6164B">
        <w:rPr>
          <w:rFonts w:ascii="Times New Roman" w:hAnsi="Times New Roman" w:cs="Times New Roman"/>
          <w:sz w:val="28"/>
          <w:szCs w:val="28"/>
          <w:lang w:val="uk-UA"/>
        </w:rPr>
        <w:lastRenderedPageBreak/>
        <w:t xml:space="preserve">Потреба в послузі по поточному ремонту та поточного утримання електромереж зовнішнього освітлення Сумської міської територіальної громади (номенклатура, кількісні та якісні показники) визначалася на підставі аналізу фактичної потреби для забезпечення діяльності Сумської міської територіальної громади у минулих періодах та з урахуванням запланованих поточних завдань замовника на 2021 рік. </w:t>
      </w:r>
    </w:p>
    <w:p w:rsidR="008A4345" w:rsidRPr="00E6164B" w:rsidRDefault="008A4345" w:rsidP="00E6164B">
      <w:pPr>
        <w:spacing w:after="0" w:line="276" w:lineRule="auto"/>
        <w:ind w:firstLine="567"/>
        <w:jc w:val="both"/>
        <w:rPr>
          <w:rFonts w:ascii="Times New Roman" w:hAnsi="Times New Roman" w:cs="Times New Roman"/>
          <w:sz w:val="28"/>
          <w:szCs w:val="28"/>
          <w:lang w:val="uk-UA"/>
        </w:rPr>
      </w:pPr>
      <w:r w:rsidRPr="00E6164B">
        <w:rPr>
          <w:rFonts w:ascii="Times New Roman" w:hAnsi="Times New Roman" w:cs="Times New Roman"/>
          <w:sz w:val="28"/>
          <w:szCs w:val="28"/>
          <w:lang w:val="uk-UA"/>
        </w:rPr>
        <w:t xml:space="preserve">Як основа, для встановлення очікуваної вартості послуг, використовувались як ціни власних попередніх </w:t>
      </w:r>
      <w:proofErr w:type="spellStart"/>
      <w:r w:rsidRPr="00E6164B">
        <w:rPr>
          <w:rFonts w:ascii="Times New Roman" w:hAnsi="Times New Roman" w:cs="Times New Roman"/>
          <w:sz w:val="28"/>
          <w:szCs w:val="28"/>
          <w:lang w:val="uk-UA"/>
        </w:rPr>
        <w:t>закупівель</w:t>
      </w:r>
      <w:proofErr w:type="spellEnd"/>
      <w:r w:rsidRPr="00E6164B">
        <w:rPr>
          <w:rFonts w:ascii="Times New Roman" w:hAnsi="Times New Roman" w:cs="Times New Roman"/>
          <w:sz w:val="28"/>
          <w:szCs w:val="28"/>
          <w:lang w:val="uk-UA"/>
        </w:rPr>
        <w:t xml:space="preserve"> (укладених договорів) на закупівлю цих послуг так і ціни відповідних </w:t>
      </w:r>
      <w:proofErr w:type="spellStart"/>
      <w:r w:rsidRPr="00E6164B">
        <w:rPr>
          <w:rFonts w:ascii="Times New Roman" w:hAnsi="Times New Roman" w:cs="Times New Roman"/>
          <w:sz w:val="28"/>
          <w:szCs w:val="28"/>
          <w:lang w:val="uk-UA"/>
        </w:rPr>
        <w:t>закупівель</w:t>
      </w:r>
      <w:proofErr w:type="spellEnd"/>
      <w:r w:rsidRPr="00E6164B">
        <w:rPr>
          <w:rFonts w:ascii="Times New Roman" w:hAnsi="Times New Roman" w:cs="Times New Roman"/>
          <w:sz w:val="28"/>
          <w:szCs w:val="28"/>
          <w:lang w:val="uk-UA"/>
        </w:rPr>
        <w:t xml:space="preserve"> минулих періодів, інформація про які міститься в електронній системі </w:t>
      </w:r>
      <w:proofErr w:type="spellStart"/>
      <w:r w:rsidRPr="00E6164B">
        <w:rPr>
          <w:rFonts w:ascii="Times New Roman" w:hAnsi="Times New Roman" w:cs="Times New Roman"/>
          <w:sz w:val="28"/>
          <w:szCs w:val="28"/>
          <w:lang w:val="uk-UA"/>
        </w:rPr>
        <w:t>закупівель</w:t>
      </w:r>
      <w:proofErr w:type="spellEnd"/>
      <w:r w:rsidRPr="00E6164B">
        <w:rPr>
          <w:rFonts w:ascii="Times New Roman" w:hAnsi="Times New Roman" w:cs="Times New Roman"/>
          <w:sz w:val="28"/>
          <w:szCs w:val="28"/>
          <w:lang w:val="uk-UA"/>
        </w:rPr>
        <w:t xml:space="preserve"> «</w:t>
      </w:r>
      <w:proofErr w:type="spellStart"/>
      <w:r w:rsidRPr="00E6164B">
        <w:rPr>
          <w:rFonts w:ascii="Times New Roman" w:hAnsi="Times New Roman" w:cs="Times New Roman"/>
          <w:sz w:val="28"/>
          <w:szCs w:val="28"/>
          <w:lang w:val="uk-UA"/>
        </w:rPr>
        <w:t>Prozorro</w:t>
      </w:r>
      <w:proofErr w:type="spellEnd"/>
      <w:r w:rsidRPr="00E6164B">
        <w:rPr>
          <w:rFonts w:ascii="Times New Roman" w:hAnsi="Times New Roman" w:cs="Times New Roman"/>
          <w:sz w:val="28"/>
          <w:szCs w:val="28"/>
          <w:lang w:val="uk-UA"/>
        </w:rPr>
        <w:t>» та основні прогнозні показники економічного і соціального розвитку України на 2021 рік, відповідно до Постанови Кабінету Міністрів України від 29.07.2020 р. №671.</w:t>
      </w:r>
    </w:p>
    <w:p w:rsidR="008A4345" w:rsidRPr="00E6164B" w:rsidRDefault="008A4345" w:rsidP="00E6164B">
      <w:pPr>
        <w:spacing w:after="0" w:line="276" w:lineRule="auto"/>
        <w:ind w:firstLine="567"/>
        <w:jc w:val="both"/>
        <w:rPr>
          <w:rFonts w:ascii="Times New Roman" w:hAnsi="Times New Roman" w:cs="Times New Roman"/>
          <w:sz w:val="28"/>
          <w:szCs w:val="28"/>
          <w:lang w:val="uk-UA"/>
        </w:rPr>
      </w:pPr>
      <w:r w:rsidRPr="00E6164B">
        <w:rPr>
          <w:rFonts w:ascii="Times New Roman" w:hAnsi="Times New Roman" w:cs="Times New Roman"/>
          <w:sz w:val="28"/>
          <w:szCs w:val="28"/>
          <w:lang w:val="uk-UA"/>
        </w:rPr>
        <w:t xml:space="preserve">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товари та послуги, що міститься в мережі Інтернет у відкритому доступі, в тому числі на сайтах виробників та постачальників відповідної продукції, спеціалізованих торгівельних майданчиках, в електронній системі </w:t>
      </w:r>
      <w:proofErr w:type="spellStart"/>
      <w:r w:rsidRPr="00E6164B">
        <w:rPr>
          <w:rFonts w:ascii="Times New Roman" w:hAnsi="Times New Roman" w:cs="Times New Roman"/>
          <w:sz w:val="28"/>
          <w:szCs w:val="28"/>
          <w:lang w:val="uk-UA"/>
        </w:rPr>
        <w:t>закупівель</w:t>
      </w:r>
      <w:proofErr w:type="spellEnd"/>
      <w:r w:rsidRPr="00E6164B">
        <w:rPr>
          <w:rFonts w:ascii="Times New Roman" w:hAnsi="Times New Roman" w:cs="Times New Roman"/>
          <w:sz w:val="28"/>
          <w:szCs w:val="28"/>
          <w:lang w:val="uk-UA"/>
        </w:rPr>
        <w:t xml:space="preserve"> "</w:t>
      </w:r>
      <w:proofErr w:type="spellStart"/>
      <w:r w:rsidRPr="00E6164B">
        <w:rPr>
          <w:rFonts w:ascii="Times New Roman" w:hAnsi="Times New Roman" w:cs="Times New Roman"/>
          <w:sz w:val="28"/>
          <w:szCs w:val="28"/>
          <w:lang w:val="uk-UA"/>
        </w:rPr>
        <w:t>Prozorro</w:t>
      </w:r>
      <w:proofErr w:type="spellEnd"/>
      <w:r w:rsidRPr="00E6164B">
        <w:rPr>
          <w:rFonts w:ascii="Times New Roman" w:hAnsi="Times New Roman" w:cs="Times New Roman"/>
          <w:sz w:val="28"/>
          <w:szCs w:val="28"/>
          <w:lang w:val="uk-UA"/>
        </w:rPr>
        <w:t xml:space="preserve">". </w:t>
      </w:r>
    </w:p>
    <w:p w:rsidR="00E6164B" w:rsidRPr="00E6164B" w:rsidRDefault="00E6164B" w:rsidP="00E6164B">
      <w:pPr>
        <w:spacing w:after="0" w:line="276" w:lineRule="auto"/>
        <w:ind w:firstLine="567"/>
        <w:jc w:val="both"/>
        <w:rPr>
          <w:rFonts w:ascii="Times New Roman" w:hAnsi="Times New Roman" w:cs="Times New Roman"/>
          <w:sz w:val="28"/>
          <w:szCs w:val="28"/>
          <w:lang w:val="uk-UA"/>
        </w:rPr>
      </w:pPr>
    </w:p>
    <w:p w:rsidR="008A4345" w:rsidRPr="00E6164B" w:rsidRDefault="008A4345" w:rsidP="00E6164B">
      <w:pPr>
        <w:pStyle w:val="rvps2"/>
        <w:shd w:val="clear" w:color="auto" w:fill="FFFFFF"/>
        <w:spacing w:before="0" w:beforeAutospacing="0" w:after="0" w:afterAutospacing="0" w:line="276" w:lineRule="auto"/>
        <w:ind w:firstLine="567"/>
        <w:jc w:val="both"/>
        <w:rPr>
          <w:b/>
          <w:i/>
          <w:sz w:val="28"/>
          <w:szCs w:val="28"/>
          <w:shd w:val="clear" w:color="auto" w:fill="FFFFFF"/>
          <w:lang w:val="uk-UA"/>
        </w:rPr>
      </w:pPr>
      <w:r w:rsidRPr="00E6164B">
        <w:rPr>
          <w:b/>
          <w:i/>
          <w:sz w:val="28"/>
          <w:szCs w:val="28"/>
          <w:shd w:val="clear" w:color="auto" w:fill="FFFFFF"/>
          <w:lang w:val="uk-UA"/>
        </w:rPr>
        <w:t>Обґрунтування технічних та якісних характеристик предмета закупівлі.</w:t>
      </w:r>
    </w:p>
    <w:p w:rsidR="008A4345" w:rsidRPr="00E6164B" w:rsidRDefault="008A4345" w:rsidP="00E6164B">
      <w:pPr>
        <w:pStyle w:val="rvps2"/>
        <w:shd w:val="clear" w:color="auto" w:fill="FFFFFF"/>
        <w:spacing w:before="0" w:beforeAutospacing="0" w:after="0" w:afterAutospacing="0" w:line="276" w:lineRule="auto"/>
        <w:ind w:firstLine="567"/>
        <w:jc w:val="both"/>
        <w:rPr>
          <w:b/>
          <w:i/>
          <w:sz w:val="28"/>
          <w:szCs w:val="28"/>
          <w:shd w:val="clear" w:color="auto" w:fill="FFFFFF"/>
          <w:lang w:val="uk-UA"/>
        </w:rPr>
      </w:pPr>
    </w:p>
    <w:p w:rsidR="008A4345" w:rsidRPr="00E6164B" w:rsidRDefault="008A4345" w:rsidP="00E6164B">
      <w:pPr>
        <w:pStyle w:val="rvps2"/>
        <w:shd w:val="clear" w:color="auto" w:fill="FFFFFF"/>
        <w:spacing w:before="0" w:beforeAutospacing="0" w:after="0" w:afterAutospacing="0" w:line="276" w:lineRule="auto"/>
        <w:ind w:firstLine="567"/>
        <w:jc w:val="both"/>
        <w:rPr>
          <w:sz w:val="28"/>
          <w:szCs w:val="28"/>
          <w:lang w:val="uk-UA"/>
        </w:rPr>
      </w:pPr>
      <w:r w:rsidRPr="00E6164B">
        <w:rPr>
          <w:sz w:val="28"/>
          <w:szCs w:val="28"/>
          <w:lang w:val="uk-UA"/>
        </w:rPr>
        <w:t>Якість послуг повинна відповідати вимогам законодавства України та інших діючих в Україні нормативно-правових актів щодо якості аналогічних або подібних послуг.</w:t>
      </w:r>
    </w:p>
    <w:p w:rsidR="008A4345" w:rsidRPr="00E6164B" w:rsidRDefault="00E6164B" w:rsidP="00E6164B">
      <w:pPr>
        <w:spacing w:after="0" w:line="276" w:lineRule="auto"/>
        <w:ind w:firstLine="567"/>
        <w:jc w:val="both"/>
        <w:rPr>
          <w:rFonts w:ascii="Times New Roman" w:hAnsi="Times New Roman" w:cs="Times New Roman"/>
          <w:sz w:val="28"/>
          <w:szCs w:val="28"/>
          <w:lang w:val="uk-UA"/>
        </w:rPr>
      </w:pPr>
      <w:r w:rsidRPr="00E6164B">
        <w:rPr>
          <w:rFonts w:ascii="Times New Roman" w:hAnsi="Times New Roman" w:cs="Times New Roman"/>
          <w:sz w:val="28"/>
          <w:szCs w:val="28"/>
          <w:lang w:val="uk-UA"/>
        </w:rPr>
        <w:t>Обґрунтування</w:t>
      </w:r>
      <w:r w:rsidR="008A4345" w:rsidRPr="00E6164B">
        <w:rPr>
          <w:rFonts w:ascii="Times New Roman" w:hAnsi="Times New Roman" w:cs="Times New Roman"/>
          <w:sz w:val="28"/>
          <w:szCs w:val="28"/>
          <w:lang w:val="uk-UA"/>
        </w:rPr>
        <w:t xml:space="preserve"> технічних та якісних характеристик предмета закупівлі </w:t>
      </w:r>
      <w:r w:rsidRPr="00E6164B">
        <w:rPr>
          <w:rFonts w:ascii="Times New Roman" w:hAnsi="Times New Roman" w:cs="Times New Roman"/>
          <w:sz w:val="28"/>
          <w:szCs w:val="28"/>
          <w:lang w:val="uk-UA"/>
        </w:rPr>
        <w:t>здійснювалось</w:t>
      </w:r>
      <w:r w:rsidR="008A4345" w:rsidRPr="00E6164B">
        <w:rPr>
          <w:rFonts w:ascii="Times New Roman" w:hAnsi="Times New Roman" w:cs="Times New Roman"/>
          <w:sz w:val="28"/>
          <w:szCs w:val="28"/>
          <w:lang w:val="uk-UA"/>
        </w:rPr>
        <w:t xml:space="preserve"> відповідно до положень Закону України «Про благоустрій населених пунктів»,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 № 154, </w:t>
      </w:r>
      <w:r w:rsidR="008A4345" w:rsidRPr="00E6164B">
        <w:rPr>
          <w:rFonts w:ascii="Times New Roman" w:hAnsi="Times New Roman"/>
          <w:bCs/>
          <w:sz w:val="28"/>
          <w:szCs w:val="28"/>
          <w:lang w:val="uk-UA"/>
        </w:rPr>
        <w:t xml:space="preserve">(із змінами, внесеними згідно з Наказом Міністерства з питань житлово-комунального господарства N 94 від 24.07.2007р.), </w:t>
      </w:r>
      <w:r w:rsidR="008A4345" w:rsidRPr="00E6164B">
        <w:rPr>
          <w:rFonts w:ascii="Times New Roman" w:hAnsi="Times New Roman" w:cs="Times New Roman"/>
          <w:sz w:val="28"/>
          <w:szCs w:val="28"/>
          <w:lang w:val="uk-UA"/>
        </w:rPr>
        <w:t>Державних санітарних норм та правил утримання територій населених місць, затверджених наказом Міністерства охорони здоров’я України 17.03.2011 № 145</w:t>
      </w:r>
      <w:r w:rsidR="008A4345" w:rsidRPr="00E6164B">
        <w:rPr>
          <w:rFonts w:ascii="Times New Roman" w:hAnsi="Times New Roman"/>
          <w:bCs/>
          <w:sz w:val="28"/>
          <w:szCs w:val="28"/>
          <w:lang w:val="uk-UA"/>
        </w:rPr>
        <w:t xml:space="preserve"> та Методичних рекомендацій з утримання об'єктів зовнішнього освітлення населених пунктів затверджених Наказом Держкомітету України з питань житлово-комунального господарства від 21.08.2008р. № 253.</w:t>
      </w:r>
    </w:p>
    <w:p w:rsidR="008A4345" w:rsidRPr="00E6164B" w:rsidRDefault="008A4345" w:rsidP="00E6164B">
      <w:pPr>
        <w:pStyle w:val="rvps2"/>
        <w:shd w:val="clear" w:color="auto" w:fill="FFFFFF"/>
        <w:spacing w:before="0" w:beforeAutospacing="0" w:after="0" w:afterAutospacing="0" w:line="276" w:lineRule="auto"/>
        <w:ind w:firstLine="567"/>
        <w:jc w:val="both"/>
        <w:rPr>
          <w:sz w:val="28"/>
          <w:szCs w:val="28"/>
          <w:lang w:val="uk-UA"/>
        </w:rPr>
      </w:pPr>
    </w:p>
    <w:p w:rsidR="008A4345" w:rsidRPr="00E6164B" w:rsidRDefault="008A4345" w:rsidP="00E6164B">
      <w:pPr>
        <w:pStyle w:val="rvps2"/>
        <w:shd w:val="clear" w:color="auto" w:fill="FFFFFF"/>
        <w:spacing w:before="0" w:beforeAutospacing="0" w:after="0" w:afterAutospacing="0" w:line="276" w:lineRule="auto"/>
        <w:ind w:firstLine="567"/>
        <w:jc w:val="both"/>
        <w:rPr>
          <w:sz w:val="28"/>
          <w:szCs w:val="28"/>
          <w:lang w:val="uk-UA"/>
        </w:rPr>
      </w:pPr>
    </w:p>
    <w:p w:rsidR="008A4345" w:rsidRPr="00E6164B" w:rsidRDefault="008A4345" w:rsidP="00E6164B">
      <w:pPr>
        <w:spacing w:after="0" w:line="276" w:lineRule="auto"/>
        <w:ind w:firstLine="567"/>
        <w:jc w:val="both"/>
        <w:rPr>
          <w:sz w:val="28"/>
          <w:szCs w:val="28"/>
          <w:lang w:val="uk-UA"/>
        </w:rPr>
      </w:pPr>
    </w:p>
    <w:p w:rsidR="008A4345" w:rsidRPr="00E6164B" w:rsidRDefault="008A4345" w:rsidP="00E6164B">
      <w:pPr>
        <w:spacing w:after="0" w:line="276" w:lineRule="auto"/>
        <w:ind w:firstLine="567"/>
        <w:jc w:val="both"/>
        <w:rPr>
          <w:rFonts w:ascii="Times New Roman" w:hAnsi="Times New Roman" w:cs="Times New Roman"/>
          <w:sz w:val="28"/>
          <w:szCs w:val="28"/>
          <w:lang w:val="uk-UA"/>
        </w:rPr>
      </w:pPr>
    </w:p>
    <w:p w:rsidR="008A4345" w:rsidRPr="00E6164B" w:rsidRDefault="008A4345" w:rsidP="00E6164B">
      <w:pPr>
        <w:spacing w:after="0" w:line="276" w:lineRule="auto"/>
        <w:ind w:firstLine="567"/>
        <w:jc w:val="both"/>
        <w:rPr>
          <w:rFonts w:ascii="Times New Roman" w:hAnsi="Times New Roman" w:cs="Times New Roman"/>
          <w:sz w:val="28"/>
          <w:szCs w:val="28"/>
          <w:lang w:val="uk-UA"/>
        </w:rPr>
      </w:pPr>
    </w:p>
    <w:p w:rsidR="008A4345" w:rsidRPr="00E6164B" w:rsidRDefault="008A4345" w:rsidP="00E6164B">
      <w:pPr>
        <w:spacing w:after="0" w:line="276" w:lineRule="auto"/>
        <w:ind w:firstLine="567"/>
        <w:jc w:val="both"/>
        <w:rPr>
          <w:rFonts w:ascii="Times New Roman" w:hAnsi="Times New Roman" w:cs="Times New Roman"/>
          <w:sz w:val="28"/>
          <w:szCs w:val="28"/>
          <w:lang w:val="uk-UA"/>
        </w:rPr>
      </w:pPr>
    </w:p>
    <w:p w:rsidR="008A4345" w:rsidRPr="00E6164B" w:rsidRDefault="008A4345" w:rsidP="00E6164B">
      <w:pPr>
        <w:spacing w:after="0" w:line="276" w:lineRule="auto"/>
        <w:ind w:firstLine="567"/>
        <w:jc w:val="both"/>
        <w:rPr>
          <w:rFonts w:ascii="Times New Roman" w:hAnsi="Times New Roman" w:cs="Times New Roman"/>
          <w:sz w:val="28"/>
          <w:szCs w:val="28"/>
          <w:lang w:val="uk-UA"/>
        </w:rPr>
      </w:pPr>
    </w:p>
    <w:p w:rsidR="00F14927" w:rsidRPr="00E6164B" w:rsidRDefault="00F14927" w:rsidP="00E6164B">
      <w:pPr>
        <w:pStyle w:val="rvps2"/>
        <w:shd w:val="clear" w:color="auto" w:fill="FFFFFF"/>
        <w:spacing w:before="0" w:beforeAutospacing="0" w:after="0" w:afterAutospacing="0" w:line="276" w:lineRule="auto"/>
        <w:ind w:firstLine="567"/>
        <w:jc w:val="both"/>
        <w:rPr>
          <w:sz w:val="28"/>
          <w:szCs w:val="28"/>
          <w:lang w:val="uk-UA"/>
        </w:rPr>
      </w:pPr>
    </w:p>
    <w:p w:rsidR="000946F2" w:rsidRPr="008A4345" w:rsidRDefault="000946F2" w:rsidP="00E6164B">
      <w:pPr>
        <w:pStyle w:val="rvps2"/>
        <w:shd w:val="clear" w:color="auto" w:fill="FFFFFF"/>
        <w:spacing w:before="0" w:beforeAutospacing="0" w:after="0" w:afterAutospacing="0" w:line="276" w:lineRule="auto"/>
        <w:ind w:firstLine="567"/>
        <w:jc w:val="both"/>
        <w:rPr>
          <w:sz w:val="26"/>
          <w:szCs w:val="26"/>
          <w:lang w:val="uk-UA"/>
        </w:rPr>
      </w:pPr>
    </w:p>
    <w:sectPr w:rsidR="000946F2" w:rsidRPr="008A4345" w:rsidSect="00E6164B">
      <w:pgSz w:w="11906" w:h="16838"/>
      <w:pgMar w:top="709" w:right="70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75B"/>
    <w:multiLevelType w:val="hybridMultilevel"/>
    <w:tmpl w:val="519076C6"/>
    <w:lvl w:ilvl="0" w:tplc="E9DAD3A8">
      <w:start w:val="9"/>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38345054"/>
    <w:multiLevelType w:val="hybridMultilevel"/>
    <w:tmpl w:val="F4A89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63C411C6"/>
    <w:multiLevelType w:val="hybridMultilevel"/>
    <w:tmpl w:val="7A30F4A0"/>
    <w:lvl w:ilvl="0" w:tplc="82CA046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6D470CC7"/>
    <w:multiLevelType w:val="hybridMultilevel"/>
    <w:tmpl w:val="7F0672DC"/>
    <w:lvl w:ilvl="0" w:tplc="385A66A6">
      <w:start w:val="5"/>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76C356D1"/>
    <w:multiLevelType w:val="hybridMultilevel"/>
    <w:tmpl w:val="DAA801F4"/>
    <w:lvl w:ilvl="0" w:tplc="0F3A782E">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B0"/>
    <w:rsid w:val="00015B9B"/>
    <w:rsid w:val="000672FF"/>
    <w:rsid w:val="00083833"/>
    <w:rsid w:val="00084591"/>
    <w:rsid w:val="000946F2"/>
    <w:rsid w:val="000C459C"/>
    <w:rsid w:val="00130BA6"/>
    <w:rsid w:val="00163F2D"/>
    <w:rsid w:val="00196565"/>
    <w:rsid w:val="001A63B6"/>
    <w:rsid w:val="001F482D"/>
    <w:rsid w:val="00205D53"/>
    <w:rsid w:val="002140BF"/>
    <w:rsid w:val="00222A6A"/>
    <w:rsid w:val="00257106"/>
    <w:rsid w:val="002913A2"/>
    <w:rsid w:val="003364F9"/>
    <w:rsid w:val="003942F9"/>
    <w:rsid w:val="00403C78"/>
    <w:rsid w:val="00475E66"/>
    <w:rsid w:val="00486E3C"/>
    <w:rsid w:val="004C5346"/>
    <w:rsid w:val="00513429"/>
    <w:rsid w:val="00556B04"/>
    <w:rsid w:val="005846CE"/>
    <w:rsid w:val="005930D2"/>
    <w:rsid w:val="005F634E"/>
    <w:rsid w:val="005F6F68"/>
    <w:rsid w:val="0067433A"/>
    <w:rsid w:val="006778B0"/>
    <w:rsid w:val="007675A1"/>
    <w:rsid w:val="008133B8"/>
    <w:rsid w:val="008457B8"/>
    <w:rsid w:val="0088582A"/>
    <w:rsid w:val="00893C88"/>
    <w:rsid w:val="008A4345"/>
    <w:rsid w:val="008D2AF9"/>
    <w:rsid w:val="00933C97"/>
    <w:rsid w:val="009465E0"/>
    <w:rsid w:val="0098638B"/>
    <w:rsid w:val="00A44EB7"/>
    <w:rsid w:val="00A60A92"/>
    <w:rsid w:val="00AF0A63"/>
    <w:rsid w:val="00B02D0C"/>
    <w:rsid w:val="00B0549F"/>
    <w:rsid w:val="00B349F9"/>
    <w:rsid w:val="00B50FF4"/>
    <w:rsid w:val="00C22E46"/>
    <w:rsid w:val="00C81860"/>
    <w:rsid w:val="00CD4336"/>
    <w:rsid w:val="00D04F92"/>
    <w:rsid w:val="00D33C34"/>
    <w:rsid w:val="00E04199"/>
    <w:rsid w:val="00E25AF0"/>
    <w:rsid w:val="00E3672E"/>
    <w:rsid w:val="00E6164B"/>
    <w:rsid w:val="00EA00B8"/>
    <w:rsid w:val="00F14927"/>
    <w:rsid w:val="00F61367"/>
    <w:rsid w:val="00FA5528"/>
    <w:rsid w:val="00FA62A7"/>
    <w:rsid w:val="00FE38C7"/>
    <w:rsid w:val="00FF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70A7"/>
  <w15:chartTrackingRefBased/>
  <w15:docId w15:val="{DD77F86A-3AAB-4FE1-8DA5-84F9BDD8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AF0"/>
    <w:pPr>
      <w:spacing w:line="256" w:lineRule="auto"/>
    </w:pPr>
  </w:style>
  <w:style w:type="paragraph" w:styleId="3">
    <w:name w:val="heading 3"/>
    <w:basedOn w:val="a"/>
    <w:next w:val="a"/>
    <w:link w:val="30"/>
    <w:qFormat/>
    <w:rsid w:val="002913A2"/>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5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5528"/>
    <w:rPr>
      <w:rFonts w:ascii="Segoe UI" w:hAnsi="Segoe UI" w:cs="Segoe UI"/>
      <w:sz w:val="18"/>
      <w:szCs w:val="18"/>
    </w:rPr>
  </w:style>
  <w:style w:type="paragraph" w:customStyle="1" w:styleId="rvps2">
    <w:name w:val="rvps2"/>
    <w:basedOn w:val="a"/>
    <w:rsid w:val="0081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133B8"/>
  </w:style>
  <w:style w:type="character" w:customStyle="1" w:styleId="30">
    <w:name w:val="Заголовок 3 Знак"/>
    <w:basedOn w:val="a0"/>
    <w:link w:val="3"/>
    <w:rsid w:val="002913A2"/>
    <w:rPr>
      <w:rFonts w:ascii="Times New Roman" w:eastAsia="Times New Roman" w:hAnsi="Times New Roman" w:cs="Times New Roman"/>
      <w:b/>
      <w:bCs/>
      <w:sz w:val="24"/>
      <w:szCs w:val="24"/>
      <w:lang w:val="en-GB" w:eastAsia="x-none"/>
    </w:rPr>
  </w:style>
  <w:style w:type="paragraph" w:styleId="a5">
    <w:name w:val="Normal (Web)"/>
    <w:aliases w:val="Обычный (Web)"/>
    <w:basedOn w:val="a"/>
    <w:unhideWhenUsed/>
    <w:rsid w:val="00130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8638B"/>
    <w:pPr>
      <w:spacing w:after="0" w:line="240" w:lineRule="auto"/>
      <w:ind w:left="720"/>
      <w:contextualSpacing/>
    </w:pPr>
    <w:rPr>
      <w:rFonts w:ascii="Times New Roman" w:eastAsia="Calibri" w:hAnsi="Times New Roman" w:cs="Times New Roman"/>
      <w:sz w:val="24"/>
      <w:szCs w:val="24"/>
      <w:lang w:eastAsia="ru-RU"/>
    </w:rPr>
  </w:style>
  <w:style w:type="character" w:styleId="a7">
    <w:name w:val="Hyperlink"/>
    <w:uiPriority w:val="99"/>
    <w:semiHidden/>
    <w:unhideWhenUsed/>
    <w:rsid w:val="00015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7388">
      <w:bodyDiv w:val="1"/>
      <w:marLeft w:val="0"/>
      <w:marRight w:val="0"/>
      <w:marTop w:val="0"/>
      <w:marBottom w:val="0"/>
      <w:divBdr>
        <w:top w:val="none" w:sz="0" w:space="0" w:color="auto"/>
        <w:left w:val="none" w:sz="0" w:space="0" w:color="auto"/>
        <w:bottom w:val="none" w:sz="0" w:space="0" w:color="auto"/>
        <w:right w:val="none" w:sz="0" w:space="0" w:color="auto"/>
      </w:divBdr>
    </w:div>
    <w:div w:id="183718002">
      <w:bodyDiv w:val="1"/>
      <w:marLeft w:val="0"/>
      <w:marRight w:val="0"/>
      <w:marTop w:val="0"/>
      <w:marBottom w:val="0"/>
      <w:divBdr>
        <w:top w:val="none" w:sz="0" w:space="0" w:color="auto"/>
        <w:left w:val="none" w:sz="0" w:space="0" w:color="auto"/>
        <w:bottom w:val="none" w:sz="0" w:space="0" w:color="auto"/>
        <w:right w:val="none" w:sz="0" w:space="0" w:color="auto"/>
      </w:divBdr>
    </w:div>
    <w:div w:id="732124193">
      <w:bodyDiv w:val="1"/>
      <w:marLeft w:val="0"/>
      <w:marRight w:val="0"/>
      <w:marTop w:val="0"/>
      <w:marBottom w:val="0"/>
      <w:divBdr>
        <w:top w:val="none" w:sz="0" w:space="0" w:color="auto"/>
        <w:left w:val="none" w:sz="0" w:space="0" w:color="auto"/>
        <w:bottom w:val="none" w:sz="0" w:space="0" w:color="auto"/>
        <w:right w:val="none" w:sz="0" w:space="0" w:color="auto"/>
      </w:divBdr>
    </w:div>
    <w:div w:id="1025789208">
      <w:bodyDiv w:val="1"/>
      <w:marLeft w:val="0"/>
      <w:marRight w:val="0"/>
      <w:marTop w:val="0"/>
      <w:marBottom w:val="0"/>
      <w:divBdr>
        <w:top w:val="none" w:sz="0" w:space="0" w:color="auto"/>
        <w:left w:val="none" w:sz="0" w:space="0" w:color="auto"/>
        <w:bottom w:val="none" w:sz="0" w:space="0" w:color="auto"/>
        <w:right w:val="none" w:sz="0" w:space="0" w:color="auto"/>
      </w:divBdr>
    </w:div>
    <w:div w:id="1468232160">
      <w:bodyDiv w:val="1"/>
      <w:marLeft w:val="0"/>
      <w:marRight w:val="0"/>
      <w:marTop w:val="0"/>
      <w:marBottom w:val="0"/>
      <w:divBdr>
        <w:top w:val="none" w:sz="0" w:space="0" w:color="auto"/>
        <w:left w:val="none" w:sz="0" w:space="0" w:color="auto"/>
        <w:bottom w:val="none" w:sz="0" w:space="0" w:color="auto"/>
        <w:right w:val="none" w:sz="0" w:space="0" w:color="auto"/>
      </w:divBdr>
    </w:div>
    <w:div w:id="1497333737">
      <w:bodyDiv w:val="1"/>
      <w:marLeft w:val="0"/>
      <w:marRight w:val="0"/>
      <w:marTop w:val="0"/>
      <w:marBottom w:val="0"/>
      <w:divBdr>
        <w:top w:val="none" w:sz="0" w:space="0" w:color="auto"/>
        <w:left w:val="none" w:sz="0" w:space="0" w:color="auto"/>
        <w:bottom w:val="none" w:sz="0" w:space="0" w:color="auto"/>
        <w:right w:val="none" w:sz="0" w:space="0" w:color="auto"/>
      </w:divBdr>
    </w:div>
    <w:div w:id="1839273563">
      <w:bodyDiv w:val="1"/>
      <w:marLeft w:val="0"/>
      <w:marRight w:val="0"/>
      <w:marTop w:val="0"/>
      <w:marBottom w:val="0"/>
      <w:divBdr>
        <w:top w:val="none" w:sz="0" w:space="0" w:color="auto"/>
        <w:left w:val="none" w:sz="0" w:space="0" w:color="auto"/>
        <w:bottom w:val="none" w:sz="0" w:space="0" w:color="auto"/>
        <w:right w:val="none" w:sz="0" w:space="0" w:color="auto"/>
      </w:divBdr>
    </w:div>
    <w:div w:id="20194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Левицька Аліна Сергіївна</cp:lastModifiedBy>
  <cp:revision>6</cp:revision>
  <cp:lastPrinted>2021-01-22T07:14:00Z</cp:lastPrinted>
  <dcterms:created xsi:type="dcterms:W3CDTF">2021-01-15T09:44:00Z</dcterms:created>
  <dcterms:modified xsi:type="dcterms:W3CDTF">2021-01-22T12:03:00Z</dcterms:modified>
</cp:coreProperties>
</file>