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26155F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D72BEB" w:rsidP="0026155F">
            <w:pPr>
              <w:jc w:val="center"/>
              <w:rPr>
                <w:b/>
                <w:sz w:val="26"/>
                <w:szCs w:val="26"/>
              </w:rPr>
            </w:pPr>
            <w:r w:rsidRPr="0026155F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26155F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26155F" w:rsidRDefault="00D72BEB" w:rsidP="0026155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2615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26155F" w:rsidP="0026155F">
            <w:pPr>
              <w:pStyle w:val="1"/>
              <w:keepNext w:val="0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  <w:r w:rsidRPr="0026155F">
              <w:rPr>
                <w:b w:val="0"/>
                <w:sz w:val="26"/>
                <w:szCs w:val="26"/>
              </w:rPr>
              <w:t>Послуги по поточному ремонту електричних мереж вуличного освітлення по вул. Леваневського, буд. 26, 28 м. Суми</w:t>
            </w:r>
          </w:p>
        </w:tc>
      </w:tr>
      <w:tr w:rsidR="00D72BEB" w:rsidRPr="002615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9043A2" w:rsidP="0026155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26155F">
              <w:rPr>
                <w:sz w:val="26"/>
                <w:szCs w:val="26"/>
                <w:lang w:val="uk-UA"/>
              </w:rPr>
              <w:t xml:space="preserve">Поточний ремонт мереж вуличного освітлення </w:t>
            </w:r>
            <w:r w:rsidRPr="0026155F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26155F" w:rsidRDefault="009043A2" w:rsidP="0026155F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6155F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2615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26155F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26155F" w:rsidRDefault="009043A2" w:rsidP="0026155F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Очікувана вартість предмета закупівлі визначена на підставі наявної потреби та</w:t>
            </w:r>
            <w:bookmarkStart w:id="0" w:name="_GoBack"/>
            <w:bookmarkEnd w:id="0"/>
            <w:r w:rsidRPr="0026155F">
              <w:rPr>
                <w:sz w:val="26"/>
                <w:szCs w:val="26"/>
                <w:lang w:val="uk-UA"/>
              </w:rPr>
              <w:t xml:space="preserve"> обсягів з поточного ремонту </w:t>
            </w:r>
            <w:r w:rsidR="0026155F" w:rsidRPr="0026155F">
              <w:rPr>
                <w:sz w:val="26"/>
                <w:szCs w:val="26"/>
                <w:lang w:val="uk-UA"/>
              </w:rPr>
              <w:t>електричних мереж вуличного освітлення по вул. Леваневського, буд. 26, 28 м. Суми</w:t>
            </w:r>
            <w:r w:rsidRPr="0026155F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26155F" w:rsidRDefault="009043A2" w:rsidP="0026155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6155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236EE5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236EE5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DD0246" w:rsidP="0026155F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2615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6155F">
              <w:rPr>
                <w:sz w:val="26"/>
                <w:szCs w:val="26"/>
                <w:lang w:val="uk-UA"/>
              </w:rPr>
              <w:t xml:space="preserve">на 2021 р. </w:t>
            </w:r>
            <w:r w:rsidRPr="0026155F">
              <w:rPr>
                <w:sz w:val="26"/>
                <w:szCs w:val="26"/>
                <w:lang w:val="en-US"/>
              </w:rPr>
              <w:t>c</w:t>
            </w:r>
            <w:r w:rsidRPr="0026155F">
              <w:rPr>
                <w:sz w:val="26"/>
                <w:szCs w:val="26"/>
                <w:lang w:val="uk-UA"/>
              </w:rPr>
              <w:t xml:space="preserve">кладає </w:t>
            </w:r>
            <w:r w:rsidR="0026155F" w:rsidRPr="0026155F">
              <w:rPr>
                <w:color w:val="000000"/>
                <w:sz w:val="26"/>
                <w:szCs w:val="26"/>
                <w:lang w:val="uk-UA"/>
              </w:rPr>
              <w:t>113 540,00</w:t>
            </w:r>
            <w:r w:rsidRPr="0026155F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26155F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26155F">
              <w:rPr>
                <w:bCs/>
                <w:sz w:val="26"/>
                <w:szCs w:val="26"/>
                <w:lang w:val="uk-UA"/>
              </w:rPr>
              <w:t xml:space="preserve">на 2021 рік» (зі змінами) </w:t>
            </w:r>
            <w:r w:rsidR="009043A2" w:rsidRPr="0026155F"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 w:rsidR="009043A2" w:rsidRPr="0026155F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26155F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043A2" w:rsidRPr="0026155F">
              <w:rPr>
                <w:bCs/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26155F" w:rsidRPr="0026155F">
              <w:rPr>
                <w:bCs/>
                <w:sz w:val="26"/>
                <w:szCs w:val="26"/>
                <w:lang w:val="uk-UA"/>
              </w:rPr>
              <w:t>Лазарєв Є.О.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EB" w:rsidRDefault="00E241EB" w:rsidP="006B39BE">
      <w:r>
        <w:separator/>
      </w:r>
    </w:p>
  </w:endnote>
  <w:endnote w:type="continuationSeparator" w:id="0">
    <w:p w:rsidR="00E241EB" w:rsidRDefault="00E241E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EB" w:rsidRDefault="00E241EB" w:rsidP="006B39BE">
      <w:r>
        <w:separator/>
      </w:r>
    </w:p>
  </w:footnote>
  <w:footnote w:type="continuationSeparator" w:id="0">
    <w:p w:rsidR="00E241EB" w:rsidRDefault="00E241E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155F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0DA1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E2AF2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43214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B6C7F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765D7"/>
    <w:rsid w:val="00DC147D"/>
    <w:rsid w:val="00DC58D5"/>
    <w:rsid w:val="00DD0246"/>
    <w:rsid w:val="00DD12FB"/>
    <w:rsid w:val="00DE1DFA"/>
    <w:rsid w:val="00DE42C6"/>
    <w:rsid w:val="00E15561"/>
    <w:rsid w:val="00E241EB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011F3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8C12-C095-4F7F-A6C2-11BEA4A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7</cp:revision>
  <cp:lastPrinted>2021-07-26T13:08:00Z</cp:lastPrinted>
  <dcterms:created xsi:type="dcterms:W3CDTF">2021-06-25T05:40:00Z</dcterms:created>
  <dcterms:modified xsi:type="dcterms:W3CDTF">2021-09-09T15:08:00Z</dcterms:modified>
</cp:coreProperties>
</file>