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A5" w:rsidRPr="00063D1C" w:rsidRDefault="00CA18A5" w:rsidP="00CA18A5">
      <w:pPr>
        <w:rPr>
          <w:sz w:val="26"/>
          <w:szCs w:val="26"/>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6"/>
        <w:gridCol w:w="2651"/>
        <w:gridCol w:w="6651"/>
      </w:tblGrid>
      <w:tr w:rsidR="00CA18A5" w:rsidRPr="00063D1C" w:rsidTr="00303DC3">
        <w:tc>
          <w:tcPr>
            <w:tcW w:w="9648" w:type="dxa"/>
            <w:gridSpan w:val="3"/>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jc w:val="center"/>
              <w:rPr>
                <w:b/>
                <w:sz w:val="26"/>
                <w:szCs w:val="26"/>
              </w:rPr>
            </w:pPr>
            <w:r w:rsidRPr="00063D1C">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CA18A5" w:rsidRPr="00063D1C" w:rsidRDefault="00CA18A5" w:rsidP="00303DC3">
            <w:pPr>
              <w:jc w:val="center"/>
              <w:rPr>
                <w:b/>
                <w:sz w:val="26"/>
                <w:szCs w:val="26"/>
                <w:lang w:val="uk-UA"/>
              </w:rPr>
            </w:pPr>
          </w:p>
        </w:tc>
      </w:tr>
      <w:tr w:rsidR="00CA18A5" w:rsidRPr="00063D1C" w:rsidTr="00303DC3">
        <w:tc>
          <w:tcPr>
            <w:tcW w:w="336"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rPr>
                <w:sz w:val="26"/>
                <w:szCs w:val="26"/>
                <w:lang w:val="uk-UA"/>
              </w:rPr>
            </w:pPr>
            <w:r w:rsidRPr="00063D1C">
              <w:rPr>
                <w:sz w:val="26"/>
                <w:szCs w:val="26"/>
                <w:lang w:val="uk-UA"/>
              </w:rPr>
              <w:t>1</w:t>
            </w:r>
          </w:p>
        </w:tc>
        <w:tc>
          <w:tcPr>
            <w:tcW w:w="2652"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rPr>
                <w:sz w:val="26"/>
                <w:szCs w:val="26"/>
                <w:lang w:val="uk-UA"/>
              </w:rPr>
            </w:pPr>
            <w:r w:rsidRPr="00063D1C">
              <w:rPr>
                <w:sz w:val="26"/>
                <w:szCs w:val="26"/>
                <w:lang w:val="uk-UA"/>
              </w:rPr>
              <w:t>Назва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CA18A5" w:rsidRPr="00063D1C" w:rsidRDefault="00BB0542" w:rsidP="00303DC3">
            <w:pPr>
              <w:jc w:val="both"/>
              <w:rPr>
                <w:sz w:val="26"/>
                <w:szCs w:val="26"/>
                <w:lang w:val="uk-UA"/>
              </w:rPr>
            </w:pPr>
            <w:bookmarkStart w:id="0" w:name="_GoBack"/>
            <w:r>
              <w:rPr>
                <w:sz w:val="26"/>
                <w:szCs w:val="26"/>
                <w:lang w:val="uk-UA"/>
              </w:rPr>
              <w:t xml:space="preserve">Поточний ремонт об’єкту благоустрою – зупинки громадського транспорту № 116 «9 мікрорайон» по        </w:t>
            </w:r>
            <w:proofErr w:type="spellStart"/>
            <w:r>
              <w:rPr>
                <w:sz w:val="26"/>
                <w:szCs w:val="26"/>
                <w:lang w:val="uk-UA"/>
              </w:rPr>
              <w:t>просп</w:t>
            </w:r>
            <w:proofErr w:type="spellEnd"/>
            <w:r>
              <w:rPr>
                <w:sz w:val="26"/>
                <w:szCs w:val="26"/>
                <w:lang w:val="uk-UA"/>
              </w:rPr>
              <w:t xml:space="preserve">. Михайла </w:t>
            </w:r>
            <w:proofErr w:type="spellStart"/>
            <w:r>
              <w:rPr>
                <w:sz w:val="26"/>
                <w:szCs w:val="26"/>
                <w:lang w:val="uk-UA"/>
              </w:rPr>
              <w:t>Лушпи</w:t>
            </w:r>
            <w:proofErr w:type="spellEnd"/>
            <w:r>
              <w:rPr>
                <w:sz w:val="26"/>
                <w:szCs w:val="26"/>
                <w:lang w:val="uk-UA"/>
              </w:rPr>
              <w:t xml:space="preserve"> в м. Суми.</w:t>
            </w:r>
            <w:bookmarkEnd w:id="0"/>
          </w:p>
        </w:tc>
      </w:tr>
      <w:tr w:rsidR="00CA18A5" w:rsidRPr="00063D1C" w:rsidTr="00303DC3">
        <w:tc>
          <w:tcPr>
            <w:tcW w:w="336"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rPr>
                <w:sz w:val="26"/>
                <w:szCs w:val="26"/>
                <w:lang w:val="uk-UA"/>
              </w:rPr>
            </w:pPr>
            <w:r w:rsidRPr="00063D1C">
              <w:rPr>
                <w:sz w:val="26"/>
                <w:szCs w:val="26"/>
                <w:lang w:val="uk-UA"/>
              </w:rPr>
              <w:t>2</w:t>
            </w:r>
          </w:p>
        </w:tc>
        <w:tc>
          <w:tcPr>
            <w:tcW w:w="2652"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rPr>
                <w:sz w:val="26"/>
                <w:szCs w:val="26"/>
                <w:lang w:val="uk-UA"/>
              </w:rPr>
            </w:pPr>
            <w:r w:rsidRPr="00063D1C">
              <w:rPr>
                <w:sz w:val="26"/>
                <w:szCs w:val="26"/>
                <w:lang w:val="uk-UA"/>
              </w:rPr>
              <w:t>Обґрунтування технічних та якісних характеристик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CA18A5" w:rsidRDefault="00CA18A5" w:rsidP="00303DC3">
            <w:pPr>
              <w:widowControl w:val="0"/>
              <w:autoSpaceDE w:val="0"/>
              <w:autoSpaceDN w:val="0"/>
              <w:adjustRightInd w:val="0"/>
              <w:contextualSpacing/>
              <w:jc w:val="both"/>
              <w:rPr>
                <w:sz w:val="26"/>
                <w:szCs w:val="26"/>
                <w:lang w:val="uk-UA"/>
              </w:rPr>
            </w:pPr>
            <w:r w:rsidRPr="00CA18A5">
              <w:rPr>
                <w:sz w:val="26"/>
                <w:szCs w:val="26"/>
                <w:lang w:val="uk-UA"/>
              </w:rPr>
              <w:t xml:space="preserve">Технічні та якісні характеристики предмета закупівлі: </w:t>
            </w:r>
            <w:r>
              <w:rPr>
                <w:sz w:val="26"/>
                <w:szCs w:val="26"/>
                <w:lang w:val="uk-UA"/>
              </w:rPr>
              <w:t xml:space="preserve">Поточний ремонт об’єкту благоустрою – зупинки громадського транспорту № 116 «9 мікрорайон» по        просп. Михайла Лушпи в м. Суми. </w:t>
            </w:r>
          </w:p>
          <w:p w:rsidR="00CA18A5" w:rsidRPr="00063D1C" w:rsidRDefault="00CA18A5" w:rsidP="00303DC3">
            <w:pPr>
              <w:widowControl w:val="0"/>
              <w:autoSpaceDE w:val="0"/>
              <w:autoSpaceDN w:val="0"/>
              <w:adjustRightInd w:val="0"/>
              <w:contextualSpacing/>
              <w:jc w:val="both"/>
              <w:rPr>
                <w:sz w:val="26"/>
                <w:szCs w:val="26"/>
                <w:lang w:val="uk-UA"/>
              </w:rPr>
            </w:pPr>
            <w:r w:rsidRPr="00063D1C">
              <w:rPr>
                <w:sz w:val="26"/>
                <w:szCs w:val="26"/>
                <w:lang w:val="uk-UA"/>
              </w:rPr>
              <w:t>-  Закону України «Про благоустрій населених пунктів»;</w:t>
            </w:r>
          </w:p>
          <w:p w:rsidR="00CA18A5" w:rsidRPr="00063D1C" w:rsidRDefault="00CA18A5" w:rsidP="00303DC3">
            <w:pPr>
              <w:widowControl w:val="0"/>
              <w:autoSpaceDE w:val="0"/>
              <w:autoSpaceDN w:val="0"/>
              <w:adjustRightInd w:val="0"/>
              <w:contextualSpacing/>
              <w:jc w:val="both"/>
              <w:rPr>
                <w:sz w:val="26"/>
                <w:szCs w:val="26"/>
                <w:lang w:val="uk-UA"/>
              </w:rPr>
            </w:pPr>
            <w:r w:rsidRPr="00063D1C">
              <w:rPr>
                <w:sz w:val="26"/>
                <w:szCs w:val="26"/>
                <w:lang w:val="uk-UA"/>
              </w:rPr>
              <w:t>-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14.02.2012р. №54;</w:t>
            </w:r>
          </w:p>
          <w:p w:rsidR="00CA18A5" w:rsidRPr="00063D1C" w:rsidRDefault="00CA18A5" w:rsidP="00303DC3">
            <w:pPr>
              <w:widowControl w:val="0"/>
              <w:autoSpaceDE w:val="0"/>
              <w:autoSpaceDN w:val="0"/>
              <w:adjustRightInd w:val="0"/>
              <w:contextualSpacing/>
              <w:jc w:val="both"/>
              <w:rPr>
                <w:sz w:val="26"/>
                <w:szCs w:val="26"/>
                <w:lang w:val="uk-UA"/>
              </w:rPr>
            </w:pPr>
            <w:r w:rsidRPr="00063D1C">
              <w:rPr>
                <w:sz w:val="26"/>
                <w:szCs w:val="26"/>
                <w:lang w:val="uk-UA"/>
              </w:rPr>
              <w:t>-  Порядку проведення ремонту та утримання об’єктів благоустрою населених пунктів, затверджених наказом Держкомітету України з питань житлово-комунального господарства від 23 вересня 2003 року № 154;</w:t>
            </w:r>
          </w:p>
          <w:p w:rsidR="00CA18A5" w:rsidRPr="00063D1C" w:rsidRDefault="00CA18A5" w:rsidP="00303DC3">
            <w:pPr>
              <w:widowControl w:val="0"/>
              <w:autoSpaceDE w:val="0"/>
              <w:autoSpaceDN w:val="0"/>
              <w:adjustRightInd w:val="0"/>
              <w:contextualSpacing/>
              <w:jc w:val="both"/>
              <w:rPr>
                <w:rFonts w:eastAsia="Arial Unicode MS"/>
                <w:sz w:val="26"/>
                <w:szCs w:val="26"/>
                <w:lang w:val="uk-UA"/>
              </w:rPr>
            </w:pPr>
            <w:r w:rsidRPr="00063D1C">
              <w:rPr>
                <w:sz w:val="26"/>
                <w:szCs w:val="26"/>
                <w:lang w:val="uk-UA"/>
              </w:rPr>
              <w:t xml:space="preserve">- Державних санітарних норм та правив </w:t>
            </w:r>
            <w:r w:rsidRPr="00063D1C">
              <w:rPr>
                <w:rFonts w:eastAsia="Arial Unicode MS"/>
                <w:sz w:val="26"/>
                <w:szCs w:val="26"/>
                <w:lang w:val="uk-UA"/>
              </w:rPr>
              <w:t>утримання територій населених місць, затверджених</w:t>
            </w:r>
            <w:r w:rsidRPr="00063D1C">
              <w:rPr>
                <w:sz w:val="26"/>
                <w:szCs w:val="26"/>
                <w:lang w:val="uk-UA"/>
              </w:rPr>
              <w:t xml:space="preserve"> наказом Міністерства охорони здоров’я України 17.03.2011 № 145;</w:t>
            </w:r>
          </w:p>
          <w:p w:rsidR="00CA18A5" w:rsidRPr="00063D1C" w:rsidRDefault="00CA18A5" w:rsidP="00303DC3">
            <w:pPr>
              <w:tabs>
                <w:tab w:val="left" w:pos="709"/>
                <w:tab w:val="left" w:pos="993"/>
              </w:tabs>
              <w:jc w:val="both"/>
              <w:rPr>
                <w:sz w:val="26"/>
                <w:szCs w:val="26"/>
                <w:lang w:val="uk-UA"/>
              </w:rPr>
            </w:pPr>
            <w:r w:rsidRPr="00063D1C">
              <w:rPr>
                <w:sz w:val="26"/>
                <w:szCs w:val="26"/>
                <w:lang w:val="uk-UA"/>
              </w:rPr>
              <w:t>-  Інших діючих нормативних документів</w:t>
            </w:r>
          </w:p>
        </w:tc>
      </w:tr>
      <w:tr w:rsidR="00CA18A5" w:rsidRPr="00BB0542" w:rsidTr="00303DC3">
        <w:tc>
          <w:tcPr>
            <w:tcW w:w="336"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rPr>
                <w:sz w:val="26"/>
                <w:szCs w:val="26"/>
                <w:lang w:val="uk-UA"/>
              </w:rPr>
            </w:pPr>
            <w:r w:rsidRPr="00063D1C">
              <w:rPr>
                <w:sz w:val="26"/>
                <w:szCs w:val="26"/>
                <w:lang w:val="uk-UA"/>
              </w:rPr>
              <w:t>3</w:t>
            </w:r>
          </w:p>
        </w:tc>
        <w:tc>
          <w:tcPr>
            <w:tcW w:w="2652"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rPr>
                <w:sz w:val="26"/>
                <w:szCs w:val="26"/>
                <w:lang w:val="uk-UA"/>
              </w:rPr>
            </w:pPr>
            <w:r w:rsidRPr="00063D1C">
              <w:rPr>
                <w:sz w:val="26"/>
                <w:szCs w:val="26"/>
                <w:lang w:val="uk-UA"/>
              </w:rPr>
              <w:t>Обґрунтування очікуваної вартості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pStyle w:val="rvps2"/>
              <w:shd w:val="clear" w:color="auto" w:fill="FFFFFF"/>
              <w:spacing w:before="0" w:beforeAutospacing="0" w:after="0" w:afterAutospacing="0"/>
              <w:ind w:firstLine="567"/>
              <w:jc w:val="both"/>
              <w:rPr>
                <w:sz w:val="26"/>
                <w:szCs w:val="26"/>
                <w:lang w:val="uk-UA"/>
              </w:rPr>
            </w:pPr>
            <w:r w:rsidRPr="00063D1C">
              <w:rPr>
                <w:sz w:val="26"/>
                <w:szCs w:val="26"/>
                <w:lang w:val="uk-UA"/>
              </w:rPr>
              <w:t xml:space="preserve">Очікувана вартість предмета закупівлі визначена на підставі наявної потреби та обсягів </w:t>
            </w:r>
            <w:r w:rsidRPr="00063D1C">
              <w:rPr>
                <w:sz w:val="26"/>
                <w:szCs w:val="26"/>
              </w:rPr>
              <w:t xml:space="preserve">по </w:t>
            </w:r>
            <w:r w:rsidRPr="00063D1C">
              <w:rPr>
                <w:sz w:val="26"/>
                <w:szCs w:val="26"/>
                <w:lang w:val="uk-UA"/>
              </w:rPr>
              <w:t xml:space="preserve">поточному ремонту вулично-дорожньої мережі та штучних споруд Сумської міської територіальної громади. 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p>
          <w:p w:rsidR="00CA18A5" w:rsidRPr="00063D1C" w:rsidRDefault="00CA18A5" w:rsidP="00303DC3">
            <w:pPr>
              <w:pStyle w:val="a4"/>
              <w:rPr>
                <w:sz w:val="26"/>
                <w:szCs w:val="26"/>
              </w:rPr>
            </w:pPr>
            <w:r w:rsidRPr="00063D1C">
              <w:rPr>
                <w:sz w:val="26"/>
                <w:szCs w:val="26"/>
              </w:rPr>
              <w:t>Як основа, для встановлення очікуваної вартості послуг, використовувались як ціни власних попередніх закупівель (укладених договорів) на закупівлю аналогічних послуг так і ціни відповідних закупівель минулих періодів, інформація про які міститься в електронній системі закупівель «Prozorro».</w:t>
            </w:r>
          </w:p>
        </w:tc>
      </w:tr>
      <w:tr w:rsidR="00CA18A5" w:rsidRPr="00063D1C" w:rsidTr="00303DC3">
        <w:tc>
          <w:tcPr>
            <w:tcW w:w="336"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rPr>
                <w:sz w:val="26"/>
                <w:szCs w:val="26"/>
                <w:lang w:val="uk-UA"/>
              </w:rPr>
            </w:pPr>
            <w:r w:rsidRPr="00063D1C">
              <w:rPr>
                <w:sz w:val="26"/>
                <w:szCs w:val="26"/>
                <w:lang w:val="uk-UA"/>
              </w:rPr>
              <w:t>4</w:t>
            </w:r>
          </w:p>
        </w:tc>
        <w:tc>
          <w:tcPr>
            <w:tcW w:w="2652"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303DC3">
            <w:pPr>
              <w:rPr>
                <w:sz w:val="26"/>
                <w:szCs w:val="26"/>
                <w:lang w:val="uk-UA"/>
              </w:rPr>
            </w:pPr>
            <w:r w:rsidRPr="00063D1C">
              <w:rPr>
                <w:sz w:val="26"/>
                <w:szCs w:val="26"/>
                <w:lang w:val="uk-UA"/>
              </w:rPr>
              <w:t>Обґрунтування розміру бюджетного призначення</w:t>
            </w:r>
          </w:p>
        </w:tc>
        <w:tc>
          <w:tcPr>
            <w:tcW w:w="6660" w:type="dxa"/>
            <w:tcBorders>
              <w:top w:val="single" w:sz="4" w:space="0" w:color="000000"/>
              <w:left w:val="single" w:sz="4" w:space="0" w:color="000000"/>
              <w:bottom w:val="single" w:sz="4" w:space="0" w:color="000000"/>
              <w:right w:val="single" w:sz="4" w:space="0" w:color="000000"/>
            </w:tcBorders>
            <w:hideMark/>
          </w:tcPr>
          <w:p w:rsidR="00CA18A5" w:rsidRPr="00063D1C" w:rsidRDefault="00CA18A5" w:rsidP="005B7A2D">
            <w:pPr>
              <w:pStyle w:val="a3"/>
              <w:spacing w:before="0" w:beforeAutospacing="0" w:after="150" w:afterAutospacing="0"/>
              <w:jc w:val="both"/>
              <w:rPr>
                <w:sz w:val="26"/>
                <w:szCs w:val="26"/>
                <w:lang w:val="uk-UA"/>
              </w:rPr>
            </w:pPr>
            <w:r w:rsidRPr="00063D1C">
              <w:rPr>
                <w:sz w:val="26"/>
                <w:szCs w:val="26"/>
                <w:lang w:val="uk-UA"/>
              </w:rPr>
              <w:t xml:space="preserve">Очікувана вартість предмета закупівлі </w:t>
            </w:r>
            <w:r w:rsidR="005B7A2D">
              <w:rPr>
                <w:sz w:val="26"/>
                <w:szCs w:val="26"/>
                <w:lang w:val="uk-UA"/>
              </w:rPr>
              <w:t>120</w:t>
            </w:r>
            <w:r>
              <w:rPr>
                <w:sz w:val="26"/>
                <w:szCs w:val="26"/>
                <w:lang w:val="uk-UA"/>
              </w:rPr>
              <w:t xml:space="preserve"> 000</w:t>
            </w:r>
            <w:r w:rsidRPr="00063D1C">
              <w:rPr>
                <w:sz w:val="26"/>
                <w:szCs w:val="26"/>
                <w:lang w:val="uk-UA"/>
              </w:rPr>
              <w:t>,00 грн. Розмір бюджетного призначення</w:t>
            </w:r>
            <w:r w:rsidRPr="00063D1C">
              <w:rPr>
                <w:b/>
                <w:sz w:val="26"/>
                <w:szCs w:val="26"/>
                <w:lang w:val="uk-UA"/>
              </w:rPr>
              <w:t xml:space="preserve"> </w:t>
            </w:r>
            <w:r w:rsidRPr="00063D1C">
              <w:rPr>
                <w:sz w:val="26"/>
                <w:szCs w:val="26"/>
                <w:lang w:val="uk-UA"/>
              </w:rPr>
              <w:t xml:space="preserve">на 2021 р. станом на день проведення спрощеної закупівлі </w:t>
            </w:r>
            <w:r w:rsidRPr="00063D1C">
              <w:rPr>
                <w:sz w:val="26"/>
                <w:szCs w:val="26"/>
                <w:lang w:val="en-US"/>
              </w:rPr>
              <w:t>c</w:t>
            </w:r>
            <w:proofErr w:type="spellStart"/>
            <w:r w:rsidRPr="00063D1C">
              <w:rPr>
                <w:sz w:val="26"/>
                <w:szCs w:val="26"/>
                <w:lang w:val="uk-UA"/>
              </w:rPr>
              <w:t>кладає</w:t>
            </w:r>
            <w:proofErr w:type="spellEnd"/>
            <w:r w:rsidRPr="00063D1C">
              <w:rPr>
                <w:sz w:val="26"/>
                <w:szCs w:val="26"/>
                <w:lang w:val="uk-UA"/>
              </w:rPr>
              <w:t xml:space="preserve"> </w:t>
            </w:r>
            <w:r w:rsidR="005B7A2D">
              <w:rPr>
                <w:sz w:val="26"/>
                <w:szCs w:val="26"/>
                <w:lang w:val="uk-UA"/>
              </w:rPr>
              <w:t>120</w:t>
            </w:r>
            <w:r>
              <w:rPr>
                <w:sz w:val="26"/>
                <w:szCs w:val="26"/>
                <w:lang w:val="uk-UA"/>
              </w:rPr>
              <w:t xml:space="preserve"> 000</w:t>
            </w:r>
            <w:r w:rsidRPr="00063D1C">
              <w:rPr>
                <w:sz w:val="26"/>
                <w:szCs w:val="26"/>
                <w:lang w:val="uk-UA"/>
              </w:rPr>
              <w:t xml:space="preserve">,00 грн. </w:t>
            </w:r>
          </w:p>
        </w:tc>
      </w:tr>
    </w:tbl>
    <w:p w:rsidR="00CA18A5" w:rsidRPr="00063D1C" w:rsidRDefault="00CA18A5" w:rsidP="00CA18A5">
      <w:pPr>
        <w:rPr>
          <w:sz w:val="26"/>
          <w:szCs w:val="26"/>
          <w:lang w:val="uk-UA"/>
        </w:rPr>
      </w:pPr>
    </w:p>
    <w:p w:rsidR="00CA18A5" w:rsidRPr="00063D1C" w:rsidRDefault="00CA18A5" w:rsidP="00CA18A5">
      <w:pPr>
        <w:rPr>
          <w:sz w:val="26"/>
          <w:szCs w:val="26"/>
          <w:lang w:val="uk-UA"/>
        </w:rPr>
      </w:pPr>
    </w:p>
    <w:p w:rsidR="00110977" w:rsidRPr="00CA18A5" w:rsidRDefault="00110977">
      <w:pPr>
        <w:rPr>
          <w:lang w:val="uk-UA"/>
        </w:rPr>
      </w:pPr>
    </w:p>
    <w:sectPr w:rsidR="00110977" w:rsidRPr="00CA18A5" w:rsidSect="00CA18A5">
      <w:pgSz w:w="11906" w:h="16838" w:code="9"/>
      <w:pgMar w:top="851" w:right="567" w:bottom="1134" w:left="851" w:header="709" w:footer="198" w:gutter="0"/>
      <w:paperSrc w:first="7" w:other="7"/>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98"/>
    <w:rsid w:val="0008152D"/>
    <w:rsid w:val="00110977"/>
    <w:rsid w:val="005B7A2D"/>
    <w:rsid w:val="00B223AE"/>
    <w:rsid w:val="00BB0542"/>
    <w:rsid w:val="00CA18A5"/>
    <w:rsid w:val="00CD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F9D81-93B8-4C09-B9A1-0463521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8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8A5"/>
    <w:pPr>
      <w:spacing w:before="100" w:beforeAutospacing="1" w:after="100" w:afterAutospacing="1"/>
    </w:pPr>
  </w:style>
  <w:style w:type="paragraph" w:styleId="a4">
    <w:name w:val="Body Text"/>
    <w:basedOn w:val="a"/>
    <w:link w:val="a5"/>
    <w:unhideWhenUsed/>
    <w:rsid w:val="00CA18A5"/>
    <w:pPr>
      <w:jc w:val="both"/>
    </w:pPr>
    <w:rPr>
      <w:lang w:val="uk-UA"/>
    </w:rPr>
  </w:style>
  <w:style w:type="character" w:customStyle="1" w:styleId="a5">
    <w:name w:val="Основной текст Знак"/>
    <w:basedOn w:val="a0"/>
    <w:link w:val="a4"/>
    <w:rsid w:val="00CA18A5"/>
    <w:rPr>
      <w:rFonts w:ascii="Times New Roman" w:eastAsia="Times New Roman" w:hAnsi="Times New Roman" w:cs="Times New Roman"/>
      <w:sz w:val="24"/>
      <w:szCs w:val="24"/>
      <w:lang w:val="uk-UA" w:eastAsia="ru-RU"/>
    </w:rPr>
  </w:style>
  <w:style w:type="paragraph" w:customStyle="1" w:styleId="rvps2">
    <w:name w:val="rvps2"/>
    <w:basedOn w:val="a"/>
    <w:rsid w:val="00CA18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Владислав Олександрович</dc:creator>
  <cp:keywords/>
  <dc:description/>
  <cp:lastModifiedBy>Чугай Наталя Миколаївна</cp:lastModifiedBy>
  <cp:revision>4</cp:revision>
  <dcterms:created xsi:type="dcterms:W3CDTF">2021-11-29T07:11:00Z</dcterms:created>
  <dcterms:modified xsi:type="dcterms:W3CDTF">2021-12-03T11:18:00Z</dcterms:modified>
</cp:coreProperties>
</file>